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42379" w:rsidR="00977FF5" w:rsidP="00977FF5" w:rsidRDefault="00977FF5" w14:paraId="07671fd" w14:textId="07671fd">
      <w:pPr>
        <w:spacing w:after="0"/>
        <w15:collapsed w:val="false"/>
        <w:rPr>
          <w:rFonts w:ascii="Arial" w:hAnsi="Arial" w:eastAsia="Times New Roman" w:cs="Arial"/>
          <w:sz w:val="24"/>
          <w:szCs w:val="24"/>
        </w:rPr>
      </w:pPr>
      <w:bookmarkStart w:name="_GoBack" w:id="0"/>
      <w:bookmarkEnd w:id="0"/>
      <w:r w:rsidRPr="00042379">
        <w:rPr>
          <w:rFonts w:ascii="Arial" w:hAnsi="Arial" w:eastAsia="Times New Roman" w:cs="Arial"/>
          <w:sz w:val="24"/>
          <w:szCs w:val="24"/>
        </w:rPr>
        <w:t>REPUBLIKA HRVATSKA</w:t>
      </w:r>
    </w:p>
    <w:p w:rsidRPr="00042379" w:rsidR="00977FF5" w:rsidP="00977FF5" w:rsidRDefault="00977FF5">
      <w:pPr>
        <w:spacing w:after="0"/>
        <w:rPr>
          <w:rFonts w:ascii="Arial" w:hAnsi="Arial" w:eastAsia="Times New Roman" w:cs="Arial"/>
          <w:sz w:val="24"/>
          <w:szCs w:val="24"/>
        </w:rPr>
      </w:pPr>
      <w:r w:rsidRPr="00042379">
        <w:rPr>
          <w:rFonts w:ascii="Arial" w:hAnsi="Arial" w:eastAsia="Times New Roman" w:cs="Arial"/>
          <w:sz w:val="24"/>
          <w:szCs w:val="24"/>
        </w:rPr>
        <w:t>TRGOVAČKI SUD U SPLITU</w:t>
      </w:r>
      <w:r w:rsidRPr="00042379">
        <w:rPr>
          <w:rFonts w:ascii="Arial" w:hAnsi="Arial" w:eastAsia="Times New Roman" w:cs="Arial"/>
          <w:sz w:val="24"/>
          <w:szCs w:val="24"/>
        </w:rPr>
        <w:tab/>
      </w:r>
      <w:r w:rsidRPr="00042379">
        <w:rPr>
          <w:rFonts w:ascii="Arial" w:hAnsi="Arial" w:eastAsia="Times New Roman" w:cs="Arial"/>
          <w:sz w:val="24"/>
          <w:szCs w:val="24"/>
        </w:rPr>
        <w:tab/>
      </w:r>
    </w:p>
    <w:p w:rsidRPr="00042379" w:rsidR="00977FF5" w:rsidP="00977FF5" w:rsidRDefault="00977FF5">
      <w:pPr>
        <w:spacing w:after="0"/>
        <w:rPr>
          <w:rFonts w:ascii="Arial" w:hAnsi="Arial" w:eastAsia="Times New Roman" w:cs="Arial"/>
          <w:sz w:val="24"/>
          <w:szCs w:val="24"/>
        </w:rPr>
      </w:pPr>
      <w:r w:rsidRPr="00042379">
        <w:rPr>
          <w:rFonts w:ascii="Arial" w:hAnsi="Arial" w:eastAsia="Times New Roman" w:cs="Arial"/>
          <w:sz w:val="24"/>
          <w:szCs w:val="24"/>
        </w:rPr>
        <w:tab/>
      </w:r>
      <w:r w:rsidRPr="00042379">
        <w:rPr>
          <w:rFonts w:ascii="Arial" w:hAnsi="Arial" w:eastAsia="Times New Roman" w:cs="Arial"/>
          <w:sz w:val="24"/>
          <w:szCs w:val="24"/>
        </w:rPr>
        <w:tab/>
      </w:r>
      <w:r w:rsidRPr="00042379">
        <w:rPr>
          <w:rFonts w:ascii="Arial" w:hAnsi="Arial" w:eastAsia="Times New Roman" w:cs="Arial"/>
          <w:sz w:val="24"/>
          <w:szCs w:val="24"/>
        </w:rPr>
        <w:tab/>
      </w:r>
      <w:r w:rsidRPr="00042379">
        <w:rPr>
          <w:rFonts w:ascii="Arial" w:hAnsi="Arial" w:eastAsia="Times New Roman" w:cs="Arial"/>
          <w:sz w:val="24"/>
          <w:szCs w:val="24"/>
        </w:rPr>
        <w:tab/>
      </w:r>
    </w:p>
    <w:p w:rsidRPr="00042379" w:rsidR="00977FF5" w:rsidP="00CB05BA" w:rsidRDefault="00977FF5">
      <w:pPr>
        <w:spacing w:before="120" w:after="120"/>
        <w:jc w:val="center"/>
        <w:rPr>
          <w:rFonts w:ascii="Arial" w:hAnsi="Arial" w:cs="Arial"/>
          <w:sz w:val="24"/>
          <w:szCs w:val="24"/>
        </w:rPr>
      </w:pPr>
      <w:r w:rsidRPr="00042379">
        <w:rPr>
          <w:rFonts w:ascii="Arial" w:hAnsi="Arial" w:cs="Arial"/>
          <w:sz w:val="24"/>
          <w:szCs w:val="24"/>
        </w:rPr>
        <w:t>Z A P I S N I K</w:t>
      </w:r>
    </w:p>
    <w:p w:rsidRPr="00042379" w:rsidR="00977FF5" w:rsidP="00977FF5" w:rsidRDefault="00977FF5">
      <w:pPr>
        <w:spacing w:before="160" w:after="0"/>
        <w:jc w:val="both"/>
        <w:rPr>
          <w:rFonts w:ascii="Arial" w:hAnsi="Arial" w:cs="Arial"/>
          <w:sz w:val="24"/>
          <w:szCs w:val="24"/>
        </w:rPr>
      </w:pPr>
      <w:r w:rsidRPr="00042379">
        <w:rPr>
          <w:rFonts w:ascii="Arial" w:hAnsi="Arial" w:cs="Arial"/>
          <w:sz w:val="24"/>
          <w:szCs w:val="24"/>
        </w:rPr>
        <w:t>sastavljen</w:t>
      </w:r>
      <w:r w:rsidRPr="00042379" w:rsidR="00042379">
        <w:rPr>
          <w:rFonts w:ascii="Arial" w:hAnsi="Arial" w:cs="Arial"/>
          <w:sz w:val="24"/>
          <w:szCs w:val="24"/>
        </w:rPr>
        <w:t xml:space="preserve"> kod Trgovačkog suda u Splitu 15. srpnja</w:t>
      </w:r>
      <w:r w:rsidRPr="00042379">
        <w:rPr>
          <w:rFonts w:ascii="Arial" w:hAnsi="Arial" w:cs="Arial"/>
          <w:sz w:val="24"/>
          <w:szCs w:val="24"/>
        </w:rPr>
        <w:t xml:space="preserve"> 2021. sa ročišta radi glasovanja o planu restrukturiranja nad dužnikom </w:t>
      </w:r>
      <w:r w:rsidRPr="00042379" w:rsidR="00042379">
        <w:rPr>
          <w:rFonts w:ascii="Arial" w:hAnsi="Arial" w:cs="Arial"/>
          <w:sz w:val="24"/>
          <w:szCs w:val="24"/>
        </w:rPr>
        <w:t>KINESIOTAPE d.o.o.</w:t>
      </w:r>
      <w:r w:rsidRPr="00042379">
        <w:rPr>
          <w:rFonts w:ascii="Arial" w:hAnsi="Arial" w:cs="Arial"/>
          <w:sz w:val="24"/>
          <w:szCs w:val="24"/>
        </w:rPr>
        <w:t xml:space="preserve">, OIB: </w:t>
      </w:r>
      <w:r w:rsidRPr="00042379" w:rsidR="00042379">
        <w:rPr>
          <w:rFonts w:ascii="Arial" w:hAnsi="Arial" w:cs="Arial"/>
          <w:sz w:val="24"/>
          <w:szCs w:val="24"/>
        </w:rPr>
        <w:t>87845936982</w:t>
      </w:r>
      <w:r w:rsidRPr="00042379">
        <w:rPr>
          <w:rFonts w:ascii="Arial" w:hAnsi="Arial" w:cs="Arial"/>
          <w:sz w:val="24"/>
          <w:szCs w:val="24"/>
        </w:rPr>
        <w:t xml:space="preserve">, </w:t>
      </w:r>
      <w:r w:rsidRPr="00042379" w:rsidR="00042379">
        <w:rPr>
          <w:rFonts w:ascii="Arial" w:hAnsi="Arial" w:cs="Arial"/>
          <w:sz w:val="24"/>
          <w:szCs w:val="24"/>
        </w:rPr>
        <w:t>Makarska</w:t>
      </w:r>
      <w:r w:rsidRPr="00042379">
        <w:rPr>
          <w:rFonts w:ascii="Arial" w:hAnsi="Arial" w:cs="Arial"/>
          <w:sz w:val="24"/>
          <w:szCs w:val="24"/>
        </w:rPr>
        <w:t xml:space="preserve">, </w:t>
      </w:r>
      <w:r w:rsidRPr="00042379" w:rsidR="00042379">
        <w:rPr>
          <w:rFonts w:ascii="Arial" w:hAnsi="Arial" w:cs="Arial"/>
          <w:sz w:val="24"/>
          <w:szCs w:val="24"/>
        </w:rPr>
        <w:t>Šibenska ulica 57</w:t>
      </w:r>
    </w:p>
    <w:p w:rsidRPr="00042379" w:rsidR="00977FF5" w:rsidP="00977FF5" w:rsidRDefault="00977FF5">
      <w:pPr>
        <w:spacing w:before="160" w:after="0"/>
        <w:jc w:val="both"/>
        <w:rPr>
          <w:rFonts w:ascii="Arial" w:hAnsi="Arial" w:cs="Arial"/>
          <w:sz w:val="24"/>
          <w:szCs w:val="24"/>
        </w:rPr>
      </w:pPr>
      <w:r w:rsidRPr="00042379">
        <w:rPr>
          <w:rFonts w:ascii="Arial" w:hAnsi="Arial" w:cs="Arial"/>
          <w:sz w:val="24"/>
          <w:szCs w:val="24"/>
        </w:rPr>
        <w:t>Nazočni od strane suda:</w:t>
      </w:r>
    </w:p>
    <w:p w:rsidRPr="00042379" w:rsidR="00977FF5" w:rsidP="00CB05BA" w:rsidRDefault="00977FF5">
      <w:pPr>
        <w:spacing w:after="0" w:line="240" w:lineRule="auto"/>
        <w:jc w:val="both"/>
        <w:rPr>
          <w:rFonts w:ascii="Arial" w:hAnsi="Arial" w:eastAsia="Times New Roman" w:cs="Arial"/>
          <w:sz w:val="24"/>
          <w:szCs w:val="24"/>
        </w:rPr>
      </w:pPr>
      <w:r w:rsidRPr="00042379">
        <w:rPr>
          <w:rFonts w:ascii="Arial" w:hAnsi="Arial" w:eastAsia="Times New Roman" w:cs="Arial"/>
          <w:sz w:val="24"/>
          <w:szCs w:val="24"/>
        </w:rPr>
        <w:t>Ana Golub Gruić, sutkinja</w:t>
      </w:r>
    </w:p>
    <w:p w:rsidR="00CB05BA" w:rsidP="00CB05BA" w:rsidRDefault="00977FF5">
      <w:pPr>
        <w:spacing w:after="0" w:line="240" w:lineRule="auto"/>
        <w:jc w:val="both"/>
        <w:rPr>
          <w:rFonts w:ascii="Arial" w:hAnsi="Arial" w:eastAsia="Times New Roman" w:cs="Arial"/>
          <w:sz w:val="24"/>
          <w:szCs w:val="24"/>
        </w:rPr>
      </w:pPr>
      <w:r w:rsidRPr="00042379">
        <w:rPr>
          <w:rFonts w:ascii="Arial" w:hAnsi="Arial" w:eastAsia="Times New Roman" w:cs="Arial"/>
          <w:sz w:val="24"/>
          <w:szCs w:val="24"/>
        </w:rPr>
        <w:t>Ana Vitaljić, sudska zapisničarka</w:t>
      </w:r>
    </w:p>
    <w:p w:rsidRPr="00CB05BA" w:rsidR="00CB05BA" w:rsidP="00CB05BA" w:rsidRDefault="00CB05BA">
      <w:pPr>
        <w:spacing w:after="0" w:line="240" w:lineRule="auto"/>
        <w:jc w:val="both"/>
        <w:rPr>
          <w:rFonts w:ascii="Arial" w:hAnsi="Arial" w:eastAsia="Times New Roman" w:cs="Arial"/>
          <w:sz w:val="24"/>
          <w:szCs w:val="24"/>
        </w:rPr>
      </w:pPr>
    </w:p>
    <w:p w:rsidR="00CB05BA" w:rsidP="00CB05BA" w:rsidRDefault="00042379">
      <w:pPr>
        <w:spacing w:after="0" w:line="240" w:lineRule="auto"/>
        <w:jc w:val="both"/>
        <w:rPr>
          <w:rFonts w:ascii="Arial" w:hAnsi="Arial" w:cs="Arial"/>
          <w:sz w:val="24"/>
          <w:szCs w:val="24"/>
        </w:rPr>
      </w:pPr>
      <w:r w:rsidRPr="00042379">
        <w:rPr>
          <w:rFonts w:ascii="Arial" w:hAnsi="Arial" w:cs="Arial"/>
          <w:sz w:val="24"/>
          <w:szCs w:val="24"/>
        </w:rPr>
        <w:t>Početak u 09:3</w:t>
      </w:r>
      <w:r w:rsidR="00CB05BA">
        <w:rPr>
          <w:rFonts w:ascii="Arial" w:hAnsi="Arial" w:cs="Arial"/>
          <w:sz w:val="24"/>
          <w:szCs w:val="24"/>
        </w:rPr>
        <w:t>0 sati.</w:t>
      </w:r>
    </w:p>
    <w:p w:rsidRPr="00042379" w:rsidR="00CB05BA" w:rsidP="00CB05BA" w:rsidRDefault="00CB05BA">
      <w:pPr>
        <w:spacing w:after="0" w:line="240" w:lineRule="auto"/>
        <w:jc w:val="both"/>
        <w:rPr>
          <w:rFonts w:ascii="Arial" w:hAnsi="Arial" w:cs="Arial"/>
          <w:sz w:val="24"/>
          <w:szCs w:val="24"/>
        </w:rPr>
      </w:pPr>
    </w:p>
    <w:p w:rsidR="00977FF5" w:rsidP="00CB05BA" w:rsidRDefault="00977FF5">
      <w:pPr>
        <w:spacing w:after="0" w:line="240" w:lineRule="auto"/>
        <w:jc w:val="both"/>
        <w:rPr>
          <w:rFonts w:ascii="Arial" w:hAnsi="Arial" w:cs="Arial"/>
          <w:sz w:val="24"/>
          <w:szCs w:val="24"/>
        </w:rPr>
      </w:pPr>
      <w:r w:rsidRPr="00042379">
        <w:rPr>
          <w:rFonts w:ascii="Arial" w:hAnsi="Arial" w:cs="Arial"/>
          <w:sz w:val="24"/>
          <w:szCs w:val="24"/>
        </w:rPr>
        <w:t>Ročište je javno.</w:t>
      </w:r>
    </w:p>
    <w:p w:rsidRPr="00042379" w:rsidR="00CB05BA" w:rsidP="00CB05BA" w:rsidRDefault="00CB05BA">
      <w:pPr>
        <w:spacing w:after="0" w:line="240" w:lineRule="auto"/>
        <w:jc w:val="both"/>
        <w:rPr>
          <w:rFonts w:ascii="Arial" w:hAnsi="Arial" w:cs="Arial"/>
          <w:sz w:val="24"/>
          <w:szCs w:val="24"/>
        </w:rPr>
      </w:pPr>
    </w:p>
    <w:p w:rsidRPr="00042379" w:rsidR="00977FF5" w:rsidP="00CB05BA" w:rsidRDefault="00977FF5">
      <w:pPr>
        <w:spacing w:after="0" w:line="240" w:lineRule="auto"/>
        <w:jc w:val="both"/>
        <w:rPr>
          <w:rFonts w:ascii="Arial" w:hAnsi="Arial" w:cs="Arial"/>
          <w:sz w:val="24"/>
          <w:szCs w:val="24"/>
        </w:rPr>
      </w:pPr>
      <w:r w:rsidRPr="00042379">
        <w:rPr>
          <w:rFonts w:ascii="Arial" w:hAnsi="Arial" w:cs="Arial"/>
          <w:sz w:val="24"/>
          <w:szCs w:val="24"/>
        </w:rPr>
        <w:t>Utvrđuje se da su pristupili:</w:t>
      </w:r>
    </w:p>
    <w:p w:rsidR="00977FF5" w:rsidP="00CB05BA" w:rsidRDefault="00042379">
      <w:pPr>
        <w:spacing w:after="0" w:line="240" w:lineRule="auto"/>
        <w:jc w:val="both"/>
        <w:rPr>
          <w:rFonts w:ascii="Arial" w:hAnsi="Arial" w:cs="Arial"/>
          <w:sz w:val="24"/>
          <w:szCs w:val="24"/>
        </w:rPr>
      </w:pPr>
      <w:r w:rsidRPr="00042379">
        <w:rPr>
          <w:rFonts w:ascii="Arial" w:hAnsi="Arial" w:cs="Arial"/>
          <w:sz w:val="24"/>
          <w:szCs w:val="24"/>
        </w:rPr>
        <w:t>- povjerenik</w:t>
      </w:r>
      <w:r w:rsidRPr="00042379" w:rsidR="00977FF5">
        <w:rPr>
          <w:rFonts w:ascii="Arial" w:hAnsi="Arial" w:cs="Arial"/>
          <w:sz w:val="24"/>
          <w:szCs w:val="24"/>
        </w:rPr>
        <w:t xml:space="preserve"> predstečajne nagodbe </w:t>
      </w:r>
      <w:r w:rsidRPr="00042379">
        <w:rPr>
          <w:rFonts w:ascii="Arial" w:hAnsi="Arial" w:cs="Arial"/>
          <w:sz w:val="24"/>
          <w:szCs w:val="24"/>
        </w:rPr>
        <w:t>Dražen Vidman</w:t>
      </w:r>
    </w:p>
    <w:p w:rsidRPr="00042379" w:rsidR="00CB05BA" w:rsidP="00CB05BA" w:rsidRDefault="00CB05BA">
      <w:pPr>
        <w:spacing w:after="0" w:line="240" w:lineRule="auto"/>
        <w:jc w:val="both"/>
        <w:rPr>
          <w:rFonts w:ascii="Arial" w:hAnsi="Arial" w:cs="Arial"/>
          <w:sz w:val="24"/>
          <w:szCs w:val="24"/>
        </w:rPr>
      </w:pPr>
    </w:p>
    <w:p w:rsidR="00977FF5" w:rsidP="00CB05BA" w:rsidRDefault="00977FF5">
      <w:pPr>
        <w:spacing w:after="0" w:line="240" w:lineRule="auto"/>
        <w:jc w:val="both"/>
        <w:rPr>
          <w:rFonts w:ascii="Arial" w:hAnsi="Arial" w:cs="Arial"/>
          <w:sz w:val="24"/>
          <w:szCs w:val="24"/>
        </w:rPr>
      </w:pPr>
      <w:r w:rsidRPr="00FC0296">
        <w:rPr>
          <w:rFonts w:ascii="Arial" w:hAnsi="Arial" w:cs="Arial"/>
          <w:sz w:val="24"/>
          <w:szCs w:val="24"/>
        </w:rPr>
        <w:t xml:space="preserve">- za dužnika: </w:t>
      </w:r>
      <w:r w:rsidRPr="00FC0296" w:rsidR="00C81B77">
        <w:rPr>
          <w:rFonts w:ascii="Arial" w:hAnsi="Arial" w:cs="Arial"/>
          <w:sz w:val="24"/>
          <w:szCs w:val="24"/>
        </w:rPr>
        <w:t>zastupnik po zakonu</w:t>
      </w:r>
      <w:r w:rsidRPr="00FC0296" w:rsidR="00042379">
        <w:rPr>
          <w:rFonts w:ascii="Arial" w:hAnsi="Arial" w:cs="Arial"/>
          <w:sz w:val="24"/>
          <w:szCs w:val="24"/>
        </w:rPr>
        <w:t xml:space="preserve"> Milivoj Srzić</w:t>
      </w:r>
      <w:r w:rsidRPr="00FC0296" w:rsidR="00C81B77">
        <w:rPr>
          <w:rFonts w:ascii="Arial" w:hAnsi="Arial" w:cs="Arial"/>
          <w:sz w:val="24"/>
          <w:szCs w:val="24"/>
        </w:rPr>
        <w:t xml:space="preserve">, identitet utvrđen uvidom u osobnu iskaznicu broj </w:t>
      </w:r>
      <w:r w:rsidRPr="00FC0296" w:rsidR="00FC0296">
        <w:rPr>
          <w:rFonts w:ascii="Arial" w:hAnsi="Arial" w:cs="Arial"/>
          <w:sz w:val="24"/>
          <w:szCs w:val="24"/>
        </w:rPr>
        <w:t>113858150</w:t>
      </w:r>
      <w:r w:rsidRPr="00FC0296" w:rsidR="00C81B77">
        <w:rPr>
          <w:rFonts w:ascii="Arial" w:hAnsi="Arial" w:cs="Arial"/>
          <w:sz w:val="24"/>
          <w:szCs w:val="24"/>
        </w:rPr>
        <w:t xml:space="preserve"> izdana od </w:t>
      </w:r>
      <w:r w:rsidRPr="00FC0296" w:rsidR="00FC0296">
        <w:rPr>
          <w:rFonts w:ascii="Arial" w:hAnsi="Arial" w:cs="Arial"/>
          <w:sz w:val="24"/>
          <w:szCs w:val="24"/>
        </w:rPr>
        <w:t>PP Makarska 8. srpnja 2018</w:t>
      </w:r>
      <w:r w:rsidRPr="00FC0296" w:rsidR="00C81B77">
        <w:rPr>
          <w:rFonts w:ascii="Arial" w:hAnsi="Arial" w:cs="Arial"/>
          <w:sz w:val="24"/>
          <w:szCs w:val="24"/>
        </w:rPr>
        <w:t>., a ovlaštenje za zastupanje uvidom u izvadak iz sudskog registra</w:t>
      </w:r>
    </w:p>
    <w:p w:rsidRPr="00FC0296" w:rsidR="00CB05BA" w:rsidP="00CB05BA" w:rsidRDefault="00CB05BA">
      <w:pPr>
        <w:spacing w:after="0" w:line="240" w:lineRule="auto"/>
        <w:jc w:val="both"/>
        <w:rPr>
          <w:rFonts w:ascii="Arial" w:hAnsi="Arial" w:cs="Arial"/>
          <w:sz w:val="24"/>
          <w:szCs w:val="24"/>
        </w:rPr>
      </w:pPr>
    </w:p>
    <w:p w:rsidRPr="00042379" w:rsidR="00977FF5" w:rsidP="00CB05BA" w:rsidRDefault="00977FF5">
      <w:pPr>
        <w:spacing w:after="0" w:line="240" w:lineRule="auto"/>
        <w:jc w:val="both"/>
        <w:rPr>
          <w:rFonts w:ascii="Arial" w:hAnsi="Arial" w:cs="Arial"/>
          <w:sz w:val="24"/>
          <w:szCs w:val="24"/>
        </w:rPr>
      </w:pPr>
      <w:r w:rsidRPr="00042379">
        <w:rPr>
          <w:rFonts w:ascii="Arial" w:hAnsi="Arial" w:cs="Arial"/>
          <w:sz w:val="24"/>
          <w:szCs w:val="24"/>
        </w:rPr>
        <w:t>Za vjerovnike:</w:t>
      </w:r>
    </w:p>
    <w:p w:rsidRPr="00FC0296" w:rsidR="00C81B77" w:rsidP="00CB05BA" w:rsidRDefault="00977FF5">
      <w:pPr>
        <w:spacing w:after="0" w:line="240" w:lineRule="auto"/>
        <w:jc w:val="both"/>
        <w:rPr>
          <w:rFonts w:ascii="Arial" w:hAnsi="Arial" w:cs="Arial"/>
          <w:sz w:val="24"/>
          <w:szCs w:val="24"/>
        </w:rPr>
      </w:pPr>
      <w:r w:rsidRPr="00FC0296">
        <w:rPr>
          <w:rFonts w:ascii="Arial" w:hAnsi="Arial" w:cs="Arial"/>
          <w:sz w:val="24"/>
          <w:szCs w:val="24"/>
        </w:rPr>
        <w:t xml:space="preserve">- </w:t>
      </w:r>
      <w:r w:rsidRPr="00FC0296" w:rsidR="00FC0296">
        <w:rPr>
          <w:rFonts w:ascii="Arial" w:hAnsi="Arial" w:cs="Arial"/>
          <w:sz w:val="24"/>
          <w:szCs w:val="24"/>
        </w:rPr>
        <w:t xml:space="preserve">Erste&amp;Steiermärkische Banka d.d. Rijeka po </w:t>
      </w:r>
      <w:r w:rsidR="00FC0296">
        <w:rPr>
          <w:rFonts w:ascii="Arial" w:hAnsi="Arial" w:cs="Arial"/>
          <w:sz w:val="24"/>
          <w:szCs w:val="24"/>
        </w:rPr>
        <w:t>zamjenici punomoćnika Tadijani Ćulav, odvjetnici u Splitu</w:t>
      </w:r>
    </w:p>
    <w:p w:rsidR="00C61315" w:rsidP="00C61315" w:rsidRDefault="00C61315">
      <w:pPr>
        <w:spacing w:after="0" w:line="240" w:lineRule="auto"/>
        <w:ind w:firstLine="703"/>
        <w:jc w:val="both"/>
        <w:rPr>
          <w:rFonts w:ascii="Arial" w:hAnsi="Arial" w:cs="Arial"/>
          <w:sz w:val="24"/>
          <w:szCs w:val="24"/>
        </w:rPr>
      </w:pPr>
    </w:p>
    <w:p w:rsidR="00977FF5" w:rsidP="00C61315" w:rsidRDefault="00C81B77">
      <w:pPr>
        <w:spacing w:after="0" w:line="240" w:lineRule="auto"/>
        <w:ind w:firstLine="703"/>
        <w:jc w:val="both"/>
        <w:rPr>
          <w:rFonts w:ascii="Arial" w:hAnsi="Arial" w:cs="Arial"/>
          <w:sz w:val="24"/>
          <w:szCs w:val="24"/>
        </w:rPr>
      </w:pPr>
      <w:r w:rsidRPr="00312241">
        <w:rPr>
          <w:rFonts w:ascii="Arial" w:hAnsi="Arial" w:cs="Arial"/>
          <w:sz w:val="24"/>
          <w:szCs w:val="24"/>
        </w:rPr>
        <w:t>Sud</w:t>
      </w:r>
      <w:r w:rsidRPr="00312241" w:rsidR="00977FF5">
        <w:rPr>
          <w:rFonts w:ascii="Arial" w:hAnsi="Arial" w:cs="Arial"/>
          <w:sz w:val="24"/>
          <w:szCs w:val="24"/>
        </w:rPr>
        <w:t xml:space="preserve"> objavljuje da je predmet današnjeg ročišta izlaganje plana restrukturiranja od strane dužnika, rasprava te glasovanje o planu restrukturiranja, sukladno članku 55. Stečajnog zakona („Narodne novine“ 71/15 i 104/17; dalje SZ), </w:t>
      </w:r>
      <w:r w:rsidRPr="00312241" w:rsidR="008273D8">
        <w:rPr>
          <w:rFonts w:ascii="Arial" w:hAnsi="Arial" w:cs="Arial"/>
          <w:sz w:val="24"/>
          <w:szCs w:val="24"/>
        </w:rPr>
        <w:t>te</w:t>
      </w:r>
      <w:r w:rsidRPr="00312241" w:rsidR="00977FF5">
        <w:rPr>
          <w:rFonts w:ascii="Arial" w:hAnsi="Arial" w:cs="Arial"/>
          <w:sz w:val="24"/>
          <w:szCs w:val="24"/>
        </w:rPr>
        <w:t xml:space="preserve"> sukladno rješenju ovog suda poslovni broj </w:t>
      </w:r>
      <w:r w:rsidRPr="00312241" w:rsidR="00312241">
        <w:rPr>
          <w:rFonts w:ascii="Arial" w:hAnsi="Arial" w:cs="Arial"/>
          <w:sz w:val="24"/>
          <w:szCs w:val="24"/>
        </w:rPr>
        <w:t>11.St-351/2020-38 od 20. svib</w:t>
      </w:r>
      <w:r w:rsidRPr="00312241" w:rsidR="00977FF5">
        <w:rPr>
          <w:rFonts w:ascii="Arial" w:hAnsi="Arial" w:cs="Arial"/>
          <w:sz w:val="24"/>
          <w:szCs w:val="24"/>
        </w:rPr>
        <w:t>nja 2021.</w:t>
      </w:r>
    </w:p>
    <w:p w:rsidRPr="00312241" w:rsidR="00C61315" w:rsidP="00C61315" w:rsidRDefault="00C61315">
      <w:pPr>
        <w:spacing w:after="0" w:line="240" w:lineRule="auto"/>
        <w:ind w:firstLine="703"/>
        <w:jc w:val="both"/>
        <w:rPr>
          <w:rFonts w:ascii="Arial" w:hAnsi="Arial" w:cs="Arial"/>
          <w:sz w:val="24"/>
          <w:szCs w:val="24"/>
        </w:rPr>
      </w:pPr>
    </w:p>
    <w:p w:rsidR="00977FF5" w:rsidP="00C61315" w:rsidRDefault="00977FF5">
      <w:pPr>
        <w:spacing w:after="0" w:line="240" w:lineRule="auto"/>
        <w:ind w:firstLine="703"/>
        <w:jc w:val="both"/>
        <w:rPr>
          <w:rFonts w:ascii="Arial" w:hAnsi="Arial" w:cs="Arial"/>
          <w:sz w:val="24"/>
          <w:szCs w:val="24"/>
        </w:rPr>
      </w:pPr>
      <w:r w:rsidRPr="009D2AFF">
        <w:rPr>
          <w:rFonts w:ascii="Arial" w:hAnsi="Arial" w:cs="Arial"/>
          <w:sz w:val="24"/>
          <w:szCs w:val="24"/>
        </w:rPr>
        <w:t xml:space="preserve">Utvrđuje se da je dana </w:t>
      </w:r>
      <w:r w:rsidRPr="009D2AFF" w:rsidR="00312241">
        <w:rPr>
          <w:rFonts w:ascii="Arial" w:hAnsi="Arial" w:cs="Arial"/>
          <w:sz w:val="24"/>
          <w:szCs w:val="24"/>
        </w:rPr>
        <w:t>18. svibnja</w:t>
      </w:r>
      <w:r w:rsidRPr="009D2AFF">
        <w:rPr>
          <w:rFonts w:ascii="Arial" w:hAnsi="Arial" w:cs="Arial"/>
          <w:sz w:val="24"/>
          <w:szCs w:val="24"/>
        </w:rPr>
        <w:t xml:space="preserve"> 2021. kod ovog suda zaprimljen plan restrukturiranja</w:t>
      </w:r>
      <w:r w:rsidRPr="009D2AFF" w:rsidR="00312241">
        <w:rPr>
          <w:rFonts w:ascii="Arial" w:hAnsi="Arial" w:cs="Arial"/>
          <w:sz w:val="24"/>
          <w:szCs w:val="24"/>
        </w:rPr>
        <w:t>, dopunjen 19. svibnja 2021.</w:t>
      </w:r>
      <w:r w:rsidRPr="009D2AFF">
        <w:rPr>
          <w:rFonts w:ascii="Arial" w:hAnsi="Arial" w:cs="Arial"/>
          <w:sz w:val="24"/>
          <w:szCs w:val="24"/>
        </w:rPr>
        <w:t xml:space="preserve"> koji obuhvaća sve utvrđene </w:t>
      </w:r>
      <w:r w:rsidRPr="009D2AFF" w:rsidR="009D2AFF">
        <w:rPr>
          <w:rFonts w:ascii="Arial" w:hAnsi="Arial" w:cs="Arial"/>
          <w:sz w:val="24"/>
          <w:szCs w:val="24"/>
        </w:rPr>
        <w:t xml:space="preserve">i dvije osporene </w:t>
      </w:r>
      <w:r w:rsidRPr="009D2AFF">
        <w:rPr>
          <w:rFonts w:ascii="Arial" w:hAnsi="Arial" w:cs="Arial"/>
          <w:sz w:val="24"/>
          <w:szCs w:val="24"/>
        </w:rPr>
        <w:t xml:space="preserve">tražbine iz rješenja ovoga suda poslovni broj </w:t>
      </w:r>
      <w:r w:rsidRPr="009D2AFF" w:rsidR="00312241">
        <w:rPr>
          <w:rFonts w:ascii="Arial" w:hAnsi="Arial" w:cs="Arial"/>
          <w:sz w:val="24"/>
          <w:szCs w:val="24"/>
        </w:rPr>
        <w:t>11.St-351/2020-38 od 20. svibnja 2021</w:t>
      </w:r>
      <w:r w:rsidRPr="009D2AFF">
        <w:rPr>
          <w:rFonts w:ascii="Arial" w:hAnsi="Arial" w:cs="Arial"/>
          <w:sz w:val="24"/>
          <w:szCs w:val="24"/>
        </w:rPr>
        <w:t xml:space="preserve">. </w:t>
      </w:r>
    </w:p>
    <w:p w:rsidRPr="009D2AFF" w:rsidR="00C61315" w:rsidP="00C61315" w:rsidRDefault="00C61315">
      <w:pPr>
        <w:spacing w:after="0" w:line="240" w:lineRule="auto"/>
        <w:ind w:firstLine="703"/>
        <w:jc w:val="both"/>
        <w:rPr>
          <w:rFonts w:ascii="Arial" w:hAnsi="Arial" w:cs="Arial"/>
          <w:sz w:val="24"/>
          <w:szCs w:val="24"/>
        </w:rPr>
      </w:pPr>
    </w:p>
    <w:p w:rsidR="00977FF5" w:rsidP="00C61315" w:rsidRDefault="00977FF5">
      <w:pPr>
        <w:spacing w:after="0" w:line="240" w:lineRule="auto"/>
        <w:ind w:firstLine="703"/>
        <w:jc w:val="both"/>
        <w:rPr>
          <w:rFonts w:ascii="Arial" w:hAnsi="Arial" w:cs="Arial"/>
          <w:sz w:val="24"/>
          <w:szCs w:val="24"/>
        </w:rPr>
      </w:pPr>
      <w:r w:rsidRPr="00650F8F">
        <w:rPr>
          <w:rFonts w:ascii="Arial" w:hAnsi="Arial" w:cs="Arial"/>
          <w:sz w:val="24"/>
          <w:szCs w:val="24"/>
        </w:rPr>
        <w:t>Predmetni plan</w:t>
      </w:r>
      <w:r w:rsidRPr="00650F8F" w:rsidR="00312241">
        <w:rPr>
          <w:rFonts w:ascii="Arial" w:hAnsi="Arial" w:cs="Arial"/>
          <w:sz w:val="24"/>
          <w:szCs w:val="24"/>
        </w:rPr>
        <w:t xml:space="preserve"> i njegova dopuna objavljeni su</w:t>
      </w:r>
      <w:r w:rsidRPr="00650F8F">
        <w:rPr>
          <w:rFonts w:ascii="Arial" w:hAnsi="Arial" w:cs="Arial"/>
          <w:sz w:val="24"/>
          <w:szCs w:val="24"/>
        </w:rPr>
        <w:t xml:space="preserve"> na mrežnoj stranici e-Oglasna ploča sudova </w:t>
      </w:r>
      <w:r w:rsidRPr="00650F8F" w:rsidR="00312241">
        <w:rPr>
          <w:rFonts w:ascii="Arial" w:hAnsi="Arial" w:cs="Arial"/>
          <w:sz w:val="24"/>
          <w:szCs w:val="24"/>
        </w:rPr>
        <w:t>18. svibnja</w:t>
      </w:r>
      <w:r w:rsidRPr="00650F8F">
        <w:rPr>
          <w:rFonts w:ascii="Arial" w:hAnsi="Arial" w:cs="Arial"/>
          <w:sz w:val="24"/>
          <w:szCs w:val="24"/>
        </w:rPr>
        <w:t xml:space="preserve"> 2021.</w:t>
      </w:r>
      <w:r w:rsidRPr="00650F8F" w:rsidR="00312241">
        <w:rPr>
          <w:rFonts w:ascii="Arial" w:hAnsi="Arial" w:cs="Arial"/>
          <w:sz w:val="24"/>
          <w:szCs w:val="24"/>
        </w:rPr>
        <w:t xml:space="preserve"> i 19. svibnja 2021.</w:t>
      </w:r>
    </w:p>
    <w:p w:rsidRPr="00650F8F" w:rsidR="00C61315" w:rsidP="00C61315" w:rsidRDefault="00C61315">
      <w:pPr>
        <w:spacing w:after="0" w:line="240" w:lineRule="auto"/>
        <w:ind w:firstLine="703"/>
        <w:jc w:val="both"/>
        <w:rPr>
          <w:rFonts w:ascii="Arial" w:hAnsi="Arial" w:cs="Arial"/>
          <w:sz w:val="24"/>
          <w:szCs w:val="24"/>
        </w:rPr>
      </w:pPr>
    </w:p>
    <w:p w:rsidR="00977FF5" w:rsidP="00C61315" w:rsidRDefault="00977FF5">
      <w:pPr>
        <w:spacing w:after="0" w:line="240" w:lineRule="auto"/>
        <w:ind w:firstLine="703"/>
        <w:jc w:val="both"/>
        <w:rPr>
          <w:rFonts w:ascii="Arial" w:hAnsi="Arial" w:cs="Arial"/>
          <w:sz w:val="24"/>
          <w:szCs w:val="24"/>
        </w:rPr>
      </w:pPr>
      <w:r w:rsidRPr="00650F8F">
        <w:rPr>
          <w:rFonts w:ascii="Arial" w:hAnsi="Arial" w:cs="Arial"/>
          <w:sz w:val="24"/>
          <w:szCs w:val="24"/>
        </w:rPr>
        <w:t xml:space="preserve">Nadalje, utvrđuje se da je rješenjem ovog suda poslovni broj </w:t>
      </w:r>
      <w:r w:rsidRPr="00650F8F" w:rsidR="00312241">
        <w:rPr>
          <w:rFonts w:ascii="Arial" w:hAnsi="Arial" w:cs="Arial"/>
          <w:sz w:val="24"/>
          <w:szCs w:val="24"/>
        </w:rPr>
        <w:t xml:space="preserve">11.St-351/2020-38 od 20. svibnja 2021. </w:t>
      </w:r>
      <w:r w:rsidRPr="00650F8F">
        <w:rPr>
          <w:rFonts w:ascii="Arial" w:hAnsi="Arial" w:cs="Arial"/>
          <w:sz w:val="24"/>
          <w:szCs w:val="24"/>
        </w:rPr>
        <w:t xml:space="preserve">određeno ročište za glasovanje o planu restrukturiranja od </w:t>
      </w:r>
      <w:r w:rsidRPr="00650F8F" w:rsidR="00312241">
        <w:rPr>
          <w:rFonts w:ascii="Arial" w:hAnsi="Arial" w:cs="Arial"/>
          <w:sz w:val="24"/>
          <w:szCs w:val="24"/>
        </w:rPr>
        <w:t>18. svibnj</w:t>
      </w:r>
      <w:r w:rsidRPr="00650F8F">
        <w:rPr>
          <w:rFonts w:ascii="Arial" w:hAnsi="Arial" w:cs="Arial"/>
          <w:sz w:val="24"/>
          <w:szCs w:val="24"/>
        </w:rPr>
        <w:t>a 2021.</w:t>
      </w:r>
      <w:r w:rsidRPr="00650F8F" w:rsidR="00312241">
        <w:rPr>
          <w:rFonts w:ascii="Arial" w:hAnsi="Arial" w:cs="Arial"/>
          <w:sz w:val="24"/>
          <w:szCs w:val="24"/>
        </w:rPr>
        <w:t xml:space="preserve"> dopunjeno</w:t>
      </w:r>
      <w:r w:rsidR="00650F8F">
        <w:rPr>
          <w:rFonts w:ascii="Arial" w:hAnsi="Arial" w:cs="Arial"/>
          <w:sz w:val="24"/>
          <w:szCs w:val="24"/>
        </w:rPr>
        <w:t>g podneskom od</w:t>
      </w:r>
      <w:r w:rsidRPr="00650F8F" w:rsidR="00312241">
        <w:rPr>
          <w:rFonts w:ascii="Arial" w:hAnsi="Arial" w:cs="Arial"/>
          <w:sz w:val="24"/>
          <w:szCs w:val="24"/>
        </w:rPr>
        <w:t xml:space="preserve"> 19. svibnja 2021.</w:t>
      </w:r>
      <w:r w:rsidR="00FF7A71">
        <w:rPr>
          <w:rFonts w:ascii="Arial" w:hAnsi="Arial" w:cs="Arial"/>
          <w:sz w:val="24"/>
          <w:szCs w:val="24"/>
        </w:rPr>
        <w:t xml:space="preserve"> za dan 7. lipnja 2021.</w:t>
      </w:r>
    </w:p>
    <w:p w:rsidRPr="00650F8F" w:rsidR="00C61315" w:rsidP="00C61315" w:rsidRDefault="00C61315">
      <w:pPr>
        <w:spacing w:after="0" w:line="240" w:lineRule="auto"/>
        <w:ind w:firstLine="703"/>
        <w:jc w:val="both"/>
        <w:rPr>
          <w:rFonts w:ascii="Arial" w:hAnsi="Arial" w:cs="Arial"/>
          <w:sz w:val="24"/>
          <w:szCs w:val="24"/>
        </w:rPr>
      </w:pPr>
    </w:p>
    <w:p w:rsidR="00977FF5" w:rsidP="00C61315" w:rsidRDefault="00977FF5">
      <w:pPr>
        <w:spacing w:after="0" w:line="240" w:lineRule="auto"/>
        <w:ind w:firstLine="703"/>
        <w:jc w:val="both"/>
        <w:rPr>
          <w:rFonts w:ascii="Arial" w:hAnsi="Arial" w:cs="Arial"/>
          <w:sz w:val="24"/>
          <w:szCs w:val="24"/>
        </w:rPr>
      </w:pPr>
      <w:r w:rsidRPr="00650F8F">
        <w:rPr>
          <w:rFonts w:ascii="Arial" w:hAnsi="Arial" w:cs="Arial"/>
          <w:sz w:val="24"/>
          <w:szCs w:val="24"/>
        </w:rPr>
        <w:t>Predmetno rješenje objavljeno je na mrežnoj stranici e-Oglasna ploča sudova istoga dana.</w:t>
      </w:r>
    </w:p>
    <w:p w:rsidR="00C61315" w:rsidP="00C61315" w:rsidRDefault="00C61315">
      <w:pPr>
        <w:spacing w:after="0" w:line="240" w:lineRule="auto"/>
        <w:ind w:firstLine="703"/>
        <w:jc w:val="both"/>
        <w:rPr>
          <w:rFonts w:ascii="Arial" w:hAnsi="Arial" w:cs="Arial"/>
          <w:sz w:val="24"/>
          <w:szCs w:val="24"/>
        </w:rPr>
      </w:pPr>
    </w:p>
    <w:p w:rsidR="001B68D3" w:rsidP="00C61315" w:rsidRDefault="001B68D3">
      <w:pPr>
        <w:spacing w:after="0" w:line="240" w:lineRule="auto"/>
        <w:ind w:firstLine="703"/>
        <w:jc w:val="both"/>
        <w:rPr>
          <w:rFonts w:ascii="Arial" w:hAnsi="Arial" w:cs="Arial"/>
          <w:sz w:val="24"/>
          <w:szCs w:val="24"/>
        </w:rPr>
      </w:pPr>
      <w:r>
        <w:rPr>
          <w:rFonts w:ascii="Arial" w:hAnsi="Arial" w:cs="Arial"/>
          <w:sz w:val="24"/>
          <w:szCs w:val="24"/>
        </w:rPr>
        <w:lastRenderedPageBreak/>
        <w:t>Nadalje, utvrđuje se da je z</w:t>
      </w:r>
      <w:r w:rsidRPr="001B68D3">
        <w:rPr>
          <w:rFonts w:ascii="Arial" w:hAnsi="Arial" w:cs="Arial"/>
          <w:sz w:val="24"/>
          <w:szCs w:val="24"/>
        </w:rPr>
        <w:t>bog epidemije bolesti COVID-19 koja se pojavila među djelatnicima suda</w:t>
      </w:r>
      <w:r>
        <w:rPr>
          <w:rFonts w:ascii="Arial" w:hAnsi="Arial" w:cs="Arial"/>
          <w:sz w:val="24"/>
          <w:szCs w:val="24"/>
        </w:rPr>
        <w:t>,</w:t>
      </w:r>
      <w:r w:rsidRPr="001B68D3">
        <w:rPr>
          <w:rFonts w:ascii="Arial" w:hAnsi="Arial" w:cs="Arial"/>
          <w:sz w:val="24"/>
          <w:szCs w:val="24"/>
        </w:rPr>
        <w:t xml:space="preserve"> </w:t>
      </w:r>
      <w:r>
        <w:rPr>
          <w:rFonts w:ascii="Arial" w:hAnsi="Arial" w:cs="Arial"/>
          <w:sz w:val="24"/>
          <w:szCs w:val="24"/>
        </w:rPr>
        <w:t xml:space="preserve">zaključkom ovoga suda </w:t>
      </w:r>
      <w:r w:rsidRPr="001B68D3">
        <w:rPr>
          <w:rFonts w:ascii="Arial" w:hAnsi="Arial" w:cs="Arial"/>
          <w:sz w:val="24"/>
          <w:szCs w:val="24"/>
        </w:rPr>
        <w:t>poslovni broj St-351/2020-44 od 2. lipnja 2021.</w:t>
      </w:r>
      <w:r>
        <w:rPr>
          <w:rFonts w:ascii="Arial" w:hAnsi="Arial" w:cs="Arial"/>
          <w:sz w:val="24"/>
          <w:szCs w:val="24"/>
        </w:rPr>
        <w:t xml:space="preserve"> ročište </w:t>
      </w:r>
      <w:r w:rsidRPr="001B68D3">
        <w:rPr>
          <w:rFonts w:ascii="Arial" w:hAnsi="Arial" w:cs="Arial"/>
          <w:sz w:val="24"/>
          <w:szCs w:val="24"/>
        </w:rPr>
        <w:t xml:space="preserve">za glasovanje o planu restrukturiranja </w:t>
      </w:r>
      <w:r>
        <w:rPr>
          <w:rFonts w:ascii="Arial" w:hAnsi="Arial" w:cs="Arial"/>
          <w:sz w:val="24"/>
          <w:szCs w:val="24"/>
        </w:rPr>
        <w:t>odgođeno za dan 15. srpnja 2021.</w:t>
      </w:r>
    </w:p>
    <w:p w:rsidR="00C61315" w:rsidP="00C61315" w:rsidRDefault="00C61315">
      <w:pPr>
        <w:spacing w:after="0" w:line="240" w:lineRule="auto"/>
        <w:ind w:firstLine="703"/>
        <w:jc w:val="both"/>
        <w:rPr>
          <w:rFonts w:ascii="Arial" w:hAnsi="Arial" w:cs="Arial"/>
          <w:sz w:val="24"/>
          <w:szCs w:val="24"/>
        </w:rPr>
      </w:pPr>
    </w:p>
    <w:p w:rsidR="009C2E0F" w:rsidP="00382A43" w:rsidRDefault="009C2E0F">
      <w:pPr>
        <w:spacing w:after="0" w:line="240" w:lineRule="auto"/>
        <w:ind w:firstLine="703"/>
        <w:jc w:val="both"/>
        <w:rPr>
          <w:rFonts w:ascii="Arial" w:hAnsi="Arial" w:cs="Arial"/>
          <w:sz w:val="24"/>
          <w:szCs w:val="24"/>
        </w:rPr>
      </w:pPr>
      <w:r w:rsidRPr="00850EFA">
        <w:rPr>
          <w:rFonts w:ascii="Arial" w:hAnsi="Arial" w:cs="Arial"/>
          <w:sz w:val="24"/>
          <w:szCs w:val="24"/>
        </w:rPr>
        <w:t>Utvrđuje se da je dana 2. lipnja 2021.</w:t>
      </w:r>
      <w:r w:rsidR="00382A43">
        <w:rPr>
          <w:rFonts w:ascii="Arial" w:hAnsi="Arial" w:cs="Arial"/>
          <w:sz w:val="24"/>
          <w:szCs w:val="24"/>
        </w:rPr>
        <w:t xml:space="preserve"> kod ovoga suda</w:t>
      </w:r>
      <w:r w:rsidRPr="00850EFA">
        <w:rPr>
          <w:rFonts w:ascii="Arial" w:hAnsi="Arial" w:cs="Arial"/>
          <w:sz w:val="24"/>
          <w:szCs w:val="24"/>
        </w:rPr>
        <w:t xml:space="preserve"> zaprimljen obrazac za glasovanje kojim je vjerovnik Erste&amp;Steiermärkische Banka d.d. Rijeka glasovao ZA p</w:t>
      </w:r>
      <w:r w:rsidRPr="00850EFA" w:rsidR="00850EFA">
        <w:rPr>
          <w:rFonts w:ascii="Arial" w:hAnsi="Arial" w:cs="Arial"/>
          <w:sz w:val="24"/>
          <w:szCs w:val="24"/>
        </w:rPr>
        <w:t>redloženi plan restrukturiranja.</w:t>
      </w:r>
      <w:r w:rsidR="00382A43">
        <w:rPr>
          <w:rFonts w:ascii="Arial" w:hAnsi="Arial" w:cs="Arial"/>
          <w:sz w:val="24"/>
          <w:szCs w:val="24"/>
        </w:rPr>
        <w:t xml:space="preserve"> </w:t>
      </w:r>
      <w:r w:rsidRPr="00850EFA">
        <w:rPr>
          <w:rFonts w:ascii="Arial" w:hAnsi="Arial" w:cs="Arial"/>
          <w:sz w:val="24"/>
          <w:szCs w:val="24"/>
        </w:rPr>
        <w:t>Navedeni obrazac za glasovanje objavljen je na mrežnoj stranici e-Oglasna ploča sudova 11. lipnja 2021.</w:t>
      </w:r>
    </w:p>
    <w:p w:rsidR="00C61315" w:rsidP="00C61315" w:rsidRDefault="00C61315">
      <w:pPr>
        <w:spacing w:after="0" w:line="240" w:lineRule="auto"/>
        <w:ind w:firstLine="703"/>
        <w:jc w:val="both"/>
        <w:rPr>
          <w:rFonts w:ascii="Arial" w:hAnsi="Arial" w:cs="Arial"/>
          <w:sz w:val="24"/>
          <w:szCs w:val="24"/>
        </w:rPr>
      </w:pPr>
    </w:p>
    <w:p w:rsidR="00850EFA" w:rsidP="00C61315" w:rsidRDefault="00D13C12">
      <w:pPr>
        <w:spacing w:after="0" w:line="240" w:lineRule="auto"/>
        <w:ind w:firstLine="703"/>
        <w:jc w:val="both"/>
        <w:rPr>
          <w:rFonts w:ascii="Arial" w:hAnsi="Arial" w:cs="Arial"/>
          <w:sz w:val="24"/>
          <w:szCs w:val="24"/>
        </w:rPr>
      </w:pPr>
      <w:r>
        <w:rPr>
          <w:rFonts w:ascii="Arial" w:hAnsi="Arial" w:cs="Arial"/>
          <w:sz w:val="24"/>
          <w:szCs w:val="24"/>
        </w:rPr>
        <w:t>Nadalje, utvrđuje se da je 7. lipnja 2021. kod ovoga suda zaprimljen podnesak vjerovnika Republike Hrvatske kojim taj vjerovnik uskraćuje suglasnost na predloženi izmijenjeni plan restruktu</w:t>
      </w:r>
      <w:r w:rsidR="00D02C80">
        <w:rPr>
          <w:rFonts w:ascii="Arial" w:hAnsi="Arial" w:cs="Arial"/>
          <w:sz w:val="24"/>
          <w:szCs w:val="24"/>
        </w:rPr>
        <w:t>r</w:t>
      </w:r>
      <w:r>
        <w:rPr>
          <w:rFonts w:ascii="Arial" w:hAnsi="Arial" w:cs="Arial"/>
          <w:sz w:val="24"/>
          <w:szCs w:val="24"/>
        </w:rPr>
        <w:t>iranja. Čita se navedeni podnesak.</w:t>
      </w:r>
    </w:p>
    <w:p w:rsidR="007C2200" w:rsidP="00C61315" w:rsidRDefault="007C2200">
      <w:pPr>
        <w:spacing w:after="0" w:line="240" w:lineRule="auto"/>
        <w:ind w:firstLine="703"/>
        <w:jc w:val="both"/>
        <w:rPr>
          <w:rFonts w:ascii="Arial" w:hAnsi="Arial" w:cs="Arial"/>
          <w:sz w:val="24"/>
          <w:szCs w:val="24"/>
        </w:rPr>
      </w:pPr>
    </w:p>
    <w:p w:rsidR="007C2200" w:rsidP="00382A43" w:rsidRDefault="007C2200">
      <w:pPr>
        <w:spacing w:after="0" w:line="240" w:lineRule="auto"/>
        <w:ind w:firstLine="703"/>
        <w:jc w:val="both"/>
        <w:rPr>
          <w:rFonts w:ascii="Arial" w:hAnsi="Arial" w:cs="Arial"/>
          <w:sz w:val="24"/>
          <w:szCs w:val="24"/>
        </w:rPr>
      </w:pPr>
      <w:r w:rsidRPr="00382A43">
        <w:rPr>
          <w:rFonts w:ascii="Arial" w:hAnsi="Arial" w:cs="Arial"/>
          <w:sz w:val="24"/>
          <w:szCs w:val="24"/>
        </w:rPr>
        <w:t>Utvrđuje se da je  dana 9. lipnja 2021. kod ovoga suda zaprimljen obrazac za glasovanje kojim je vjerovnik Kopitarna Zagreb d.o.o. glasovao ZA predloženi plan restrukturiranja. Navedeni obrazac za glasovanje objavljen je na mrežnoj stranici e-Oglasna ploča sudova 14. srpnja 2021.</w:t>
      </w:r>
      <w:r>
        <w:rPr>
          <w:rFonts w:ascii="Arial" w:hAnsi="Arial" w:cs="Arial"/>
          <w:sz w:val="24"/>
          <w:szCs w:val="24"/>
        </w:rPr>
        <w:t xml:space="preserve"> </w:t>
      </w:r>
    </w:p>
    <w:p w:rsidR="00382A43" w:rsidP="00C61315" w:rsidRDefault="00382A43">
      <w:pPr>
        <w:spacing w:after="0" w:line="240" w:lineRule="auto"/>
        <w:ind w:firstLine="703"/>
        <w:jc w:val="both"/>
        <w:rPr>
          <w:rFonts w:ascii="Arial" w:hAnsi="Arial" w:cs="Arial"/>
          <w:sz w:val="24"/>
          <w:szCs w:val="24"/>
        </w:rPr>
      </w:pPr>
    </w:p>
    <w:p w:rsidR="00382A43" w:rsidP="00C61315" w:rsidRDefault="00382A43">
      <w:pPr>
        <w:spacing w:after="0" w:line="240" w:lineRule="auto"/>
        <w:ind w:firstLine="703"/>
        <w:jc w:val="both"/>
        <w:rPr>
          <w:rFonts w:ascii="Arial" w:hAnsi="Arial" w:cs="Arial"/>
          <w:sz w:val="24"/>
          <w:szCs w:val="24"/>
        </w:rPr>
      </w:pPr>
      <w:r>
        <w:rPr>
          <w:rFonts w:ascii="Arial" w:hAnsi="Arial" w:cs="Arial"/>
          <w:sz w:val="24"/>
          <w:szCs w:val="24"/>
        </w:rPr>
        <w:t>Nadalje, utvrđuje se da je 14. srpnja 2021. kod ovoga suda zaprimljen podnesak dužnika kojim se predlaže odgoda današnjeg ročišta iz razloga što dužnik do održavana ročišta nije uspio pribaviti potreban broj obrazaca za glasovanje kojim vjerovnici s potrebnim većinama prihvaćaju plan restrukturiranja.</w:t>
      </w:r>
    </w:p>
    <w:p w:rsidR="00D54E26" w:rsidP="00C61315" w:rsidRDefault="00D54E26">
      <w:pPr>
        <w:spacing w:after="0" w:line="240" w:lineRule="auto"/>
        <w:ind w:firstLine="703"/>
        <w:jc w:val="both"/>
        <w:rPr>
          <w:rFonts w:ascii="Arial" w:hAnsi="Arial" w:cs="Arial"/>
          <w:sz w:val="24"/>
          <w:szCs w:val="24"/>
        </w:rPr>
      </w:pPr>
    </w:p>
    <w:p w:rsidR="00D54E26" w:rsidP="00C61315" w:rsidRDefault="00D54E26">
      <w:pPr>
        <w:spacing w:after="0" w:line="240" w:lineRule="auto"/>
        <w:ind w:firstLine="703"/>
        <w:jc w:val="both"/>
        <w:rPr>
          <w:rFonts w:ascii="Arial" w:hAnsi="Arial" w:cs="Arial"/>
          <w:sz w:val="24"/>
          <w:szCs w:val="24"/>
        </w:rPr>
      </w:pPr>
      <w:r>
        <w:rPr>
          <w:rFonts w:ascii="Arial" w:hAnsi="Arial" w:cs="Arial"/>
          <w:sz w:val="24"/>
          <w:szCs w:val="24"/>
        </w:rPr>
        <w:t>Konačno, utvrđuje se da je neposredno prije održavanja ročišta zaprimljen obrazac za glasovanje vjerovnika Prima Commerce d.o.o. Bjelovar kojim taj vjerovnik glasuje ZA predloženi plan restrukturiranja.</w:t>
      </w:r>
    </w:p>
    <w:p w:rsidR="00D54E26" w:rsidP="00C61315" w:rsidRDefault="00D54E26">
      <w:pPr>
        <w:spacing w:after="0" w:line="240" w:lineRule="auto"/>
        <w:ind w:firstLine="703"/>
        <w:jc w:val="both"/>
        <w:rPr>
          <w:rFonts w:ascii="Arial" w:hAnsi="Arial" w:cs="Arial"/>
          <w:sz w:val="24"/>
          <w:szCs w:val="24"/>
        </w:rPr>
      </w:pPr>
    </w:p>
    <w:p w:rsidR="00D54E26" w:rsidP="00C61315" w:rsidRDefault="00D54E26">
      <w:pPr>
        <w:spacing w:after="0" w:line="240" w:lineRule="auto"/>
        <w:ind w:firstLine="703"/>
        <w:jc w:val="both"/>
        <w:rPr>
          <w:rFonts w:ascii="Arial" w:hAnsi="Arial" w:cs="Arial"/>
          <w:sz w:val="24"/>
          <w:szCs w:val="24"/>
        </w:rPr>
      </w:pPr>
      <w:r>
        <w:rPr>
          <w:rFonts w:ascii="Arial" w:hAnsi="Arial" w:cs="Arial"/>
          <w:sz w:val="24"/>
          <w:szCs w:val="24"/>
        </w:rPr>
        <w:t>U ovaj čas zakonski zastupnik dužnika predlaže da sud odgodi današnje ročište na rok od 15 dana, a kako bi izmijenio plan restrukturiranja u smislu primjedbi koje je iznio vjerovnika Republika Hrvatska u podnesku od 7. lipnja 2021.</w:t>
      </w:r>
    </w:p>
    <w:p w:rsidR="00382A43" w:rsidP="00F84233" w:rsidRDefault="00382A43">
      <w:pPr>
        <w:spacing w:after="0" w:line="240" w:lineRule="auto"/>
        <w:jc w:val="both"/>
        <w:rPr>
          <w:rFonts w:ascii="Arial" w:hAnsi="Arial" w:cs="Arial"/>
          <w:sz w:val="24"/>
          <w:szCs w:val="24"/>
        </w:rPr>
      </w:pPr>
    </w:p>
    <w:p w:rsidR="00382A43" w:rsidP="00C61315" w:rsidRDefault="00382A43">
      <w:pPr>
        <w:spacing w:after="0" w:line="240" w:lineRule="auto"/>
        <w:ind w:firstLine="703"/>
        <w:jc w:val="both"/>
        <w:rPr>
          <w:rFonts w:ascii="Arial" w:hAnsi="Arial" w:cs="Arial"/>
          <w:sz w:val="24"/>
          <w:szCs w:val="24"/>
        </w:rPr>
      </w:pPr>
      <w:r>
        <w:rPr>
          <w:rFonts w:ascii="Arial" w:hAnsi="Arial" w:cs="Arial"/>
          <w:sz w:val="24"/>
          <w:szCs w:val="24"/>
        </w:rPr>
        <w:t>Sud donosi</w:t>
      </w:r>
    </w:p>
    <w:p w:rsidR="00CB05BA" w:rsidP="00CB05BA" w:rsidRDefault="00CB05BA">
      <w:pPr>
        <w:spacing w:after="0" w:line="240" w:lineRule="auto"/>
        <w:jc w:val="center"/>
        <w:rPr>
          <w:rFonts w:ascii="Arial" w:hAnsi="Arial" w:cs="Arial"/>
          <w:sz w:val="24"/>
          <w:szCs w:val="24"/>
        </w:rPr>
      </w:pPr>
    </w:p>
    <w:p w:rsidR="00382A43" w:rsidP="00CB05BA" w:rsidRDefault="00382A43">
      <w:pPr>
        <w:spacing w:after="0" w:line="240" w:lineRule="auto"/>
        <w:jc w:val="center"/>
        <w:rPr>
          <w:rFonts w:ascii="Arial" w:hAnsi="Arial" w:cs="Arial"/>
          <w:sz w:val="24"/>
          <w:szCs w:val="24"/>
        </w:rPr>
      </w:pPr>
      <w:r>
        <w:rPr>
          <w:rFonts w:ascii="Arial" w:hAnsi="Arial" w:cs="Arial"/>
          <w:sz w:val="24"/>
          <w:szCs w:val="24"/>
        </w:rPr>
        <w:t>z a k lj u č a k</w:t>
      </w:r>
    </w:p>
    <w:p w:rsidR="00382A43" w:rsidP="00382A43" w:rsidRDefault="00382A43">
      <w:pPr>
        <w:spacing w:after="0" w:line="240" w:lineRule="auto"/>
        <w:ind w:firstLine="703"/>
        <w:jc w:val="center"/>
        <w:rPr>
          <w:rFonts w:ascii="Arial" w:hAnsi="Arial" w:cs="Arial"/>
          <w:sz w:val="24"/>
          <w:szCs w:val="24"/>
        </w:rPr>
      </w:pPr>
    </w:p>
    <w:p w:rsidR="00F84233" w:rsidP="00382A43" w:rsidRDefault="00F84233">
      <w:pPr>
        <w:spacing w:after="0" w:line="240" w:lineRule="auto"/>
        <w:ind w:firstLine="703"/>
        <w:jc w:val="both"/>
        <w:rPr>
          <w:rFonts w:ascii="Arial" w:hAnsi="Arial" w:cs="Arial"/>
          <w:sz w:val="24"/>
          <w:szCs w:val="24"/>
        </w:rPr>
      </w:pPr>
      <w:r>
        <w:rPr>
          <w:rFonts w:ascii="Arial" w:hAnsi="Arial" w:cs="Arial"/>
          <w:sz w:val="24"/>
          <w:szCs w:val="24"/>
        </w:rPr>
        <w:t>I. Prihvaća se prijedlog dužnika za odgodom današnjeg ročišta za glasovanje o planu restrukturiranja radi izmjene plana restrukturiranja.</w:t>
      </w:r>
    </w:p>
    <w:p w:rsidR="00F84233" w:rsidP="00382A43" w:rsidRDefault="00F84233">
      <w:pPr>
        <w:spacing w:after="0" w:line="240" w:lineRule="auto"/>
        <w:ind w:firstLine="703"/>
        <w:jc w:val="both"/>
        <w:rPr>
          <w:rFonts w:ascii="Arial" w:hAnsi="Arial" w:cs="Arial"/>
          <w:sz w:val="24"/>
          <w:szCs w:val="24"/>
        </w:rPr>
      </w:pPr>
    </w:p>
    <w:p w:rsidR="00F84233" w:rsidP="00382A43" w:rsidRDefault="00F84233">
      <w:pPr>
        <w:spacing w:after="0" w:line="240" w:lineRule="auto"/>
        <w:ind w:firstLine="703"/>
        <w:jc w:val="both"/>
        <w:rPr>
          <w:rFonts w:ascii="Arial" w:hAnsi="Arial" w:cs="Arial"/>
          <w:sz w:val="24"/>
          <w:szCs w:val="24"/>
        </w:rPr>
      </w:pPr>
      <w:r>
        <w:rPr>
          <w:rFonts w:ascii="Arial" w:hAnsi="Arial" w:cs="Arial"/>
          <w:sz w:val="24"/>
          <w:szCs w:val="24"/>
        </w:rPr>
        <w:t>II. Nalaže se dužniku da u roku od 8 dana dostavi sudu izmijenjeni  plan re</w:t>
      </w:r>
      <w:r w:rsidR="0016597B">
        <w:rPr>
          <w:rFonts w:ascii="Arial" w:hAnsi="Arial" w:cs="Arial"/>
          <w:sz w:val="24"/>
          <w:szCs w:val="24"/>
        </w:rPr>
        <w:t>strukturiranja.</w:t>
      </w:r>
    </w:p>
    <w:p w:rsidR="00FD4A2C" w:rsidP="00382A43" w:rsidRDefault="00FD4A2C">
      <w:pPr>
        <w:spacing w:after="0" w:line="240" w:lineRule="auto"/>
        <w:ind w:firstLine="703"/>
        <w:jc w:val="both"/>
        <w:rPr>
          <w:rFonts w:ascii="Arial" w:hAnsi="Arial" w:cs="Arial"/>
          <w:sz w:val="24"/>
          <w:szCs w:val="24"/>
        </w:rPr>
      </w:pPr>
    </w:p>
    <w:p w:rsidR="00FD4A2C" w:rsidP="00382A43" w:rsidRDefault="00FD4A2C">
      <w:pPr>
        <w:spacing w:after="0" w:line="240" w:lineRule="auto"/>
        <w:ind w:firstLine="703"/>
        <w:jc w:val="both"/>
        <w:rPr>
          <w:rFonts w:ascii="Arial" w:hAnsi="Arial" w:cs="Arial"/>
          <w:sz w:val="24"/>
          <w:szCs w:val="24"/>
        </w:rPr>
      </w:pPr>
      <w:r>
        <w:rPr>
          <w:rFonts w:ascii="Arial" w:hAnsi="Arial" w:cs="Arial"/>
          <w:sz w:val="24"/>
          <w:szCs w:val="24"/>
        </w:rPr>
        <w:t>III. Ako dužnik ne dostavi sudu izmijenjeni plan restrukturiranja u roku iz točke II. ovog zaključka, sud će obustaviti postupak.</w:t>
      </w:r>
    </w:p>
    <w:p w:rsidR="00FD4A2C" w:rsidP="00382A43" w:rsidRDefault="00FD4A2C">
      <w:pPr>
        <w:spacing w:after="0" w:line="240" w:lineRule="auto"/>
        <w:ind w:firstLine="703"/>
        <w:jc w:val="both"/>
        <w:rPr>
          <w:rFonts w:ascii="Arial" w:hAnsi="Arial" w:cs="Arial"/>
          <w:sz w:val="24"/>
          <w:szCs w:val="24"/>
        </w:rPr>
      </w:pPr>
    </w:p>
    <w:p w:rsidR="00F84233" w:rsidP="00CB05BA" w:rsidRDefault="00FD4A2C">
      <w:pPr>
        <w:spacing w:after="0" w:line="240" w:lineRule="auto"/>
        <w:ind w:firstLine="703"/>
        <w:jc w:val="both"/>
        <w:rPr>
          <w:rFonts w:ascii="Arial" w:hAnsi="Arial" w:cs="Arial"/>
          <w:sz w:val="24"/>
          <w:szCs w:val="24"/>
        </w:rPr>
      </w:pPr>
      <w:r>
        <w:rPr>
          <w:rFonts w:ascii="Arial" w:hAnsi="Arial" w:cs="Arial"/>
          <w:sz w:val="24"/>
          <w:szCs w:val="24"/>
        </w:rPr>
        <w:t>IV. Radi navedenog, današnje ročište za glasovanje o planu restrukturiranja se odgađa, a novo se temeljem odredbe članka 60. stavka 2. S</w:t>
      </w:r>
      <w:r w:rsidR="00AC44F4">
        <w:rPr>
          <w:rFonts w:ascii="Arial" w:hAnsi="Arial" w:cs="Arial"/>
          <w:sz w:val="24"/>
          <w:szCs w:val="24"/>
        </w:rPr>
        <w:t>tečajnog zakona i uvažavajući</w:t>
      </w:r>
      <w:r>
        <w:rPr>
          <w:rFonts w:ascii="Arial" w:hAnsi="Arial" w:cs="Arial"/>
          <w:sz w:val="24"/>
          <w:szCs w:val="24"/>
        </w:rPr>
        <w:t xml:space="preserve"> okolnost</w:t>
      </w:r>
      <w:r w:rsidR="00AC44F4">
        <w:rPr>
          <w:rFonts w:ascii="Arial" w:hAnsi="Arial" w:cs="Arial"/>
          <w:sz w:val="24"/>
          <w:szCs w:val="24"/>
        </w:rPr>
        <w:t xml:space="preserve"> da se stečajna sutkinja i zapisničarka nalaze na godišnjem odmoru (sukladno rješenju Ureda predsjednice suda od 21. lipnja 2021.) određuje za 18. kolovoza 2021. s početkom u 09:00 sati. Na navedeno ročište se objavom ovog zapisnika na mrežnoj stranici e-Oglasna ploča sudova pozivaju povjerenik,</w:t>
      </w:r>
      <w:r w:rsidR="00CB05BA">
        <w:rPr>
          <w:rFonts w:ascii="Arial" w:hAnsi="Arial" w:cs="Arial"/>
          <w:sz w:val="24"/>
          <w:szCs w:val="24"/>
        </w:rPr>
        <w:t xml:space="preserve"> dužnik i vjerovnici dužnika.</w:t>
      </w:r>
    </w:p>
    <w:p w:rsidR="00A46E5E" w:rsidP="00CB05BA" w:rsidRDefault="00A46E5E">
      <w:pPr>
        <w:spacing w:after="0" w:line="240" w:lineRule="auto"/>
        <w:ind w:firstLine="703"/>
        <w:jc w:val="both"/>
        <w:rPr>
          <w:rFonts w:ascii="Arial" w:hAnsi="Arial" w:cs="Arial"/>
          <w:sz w:val="24"/>
          <w:szCs w:val="24"/>
        </w:rPr>
      </w:pPr>
    </w:p>
    <w:p w:rsidRPr="00AC44F4" w:rsidR="00977FF5" w:rsidP="00AC44F4" w:rsidRDefault="007A6CE6">
      <w:pPr>
        <w:spacing w:after="0" w:line="240" w:lineRule="auto"/>
        <w:ind w:firstLine="703"/>
        <w:jc w:val="both"/>
        <w:rPr>
          <w:rFonts w:ascii="Arial" w:hAnsi="Arial" w:cs="Arial"/>
          <w:b/>
          <w:sz w:val="24"/>
          <w:szCs w:val="24"/>
        </w:rPr>
      </w:pPr>
      <w:r w:rsidRPr="009C2E0F">
        <w:rPr>
          <w:rFonts w:ascii="Arial" w:hAnsi="Arial" w:cs="Arial"/>
          <w:sz w:val="24"/>
          <w:szCs w:val="24"/>
        </w:rPr>
        <w:t xml:space="preserve">Dovršeno u </w:t>
      </w:r>
      <w:r w:rsidRPr="00AC44F4">
        <w:rPr>
          <w:rFonts w:ascii="Arial" w:hAnsi="Arial" w:cs="Arial"/>
          <w:sz w:val="24"/>
          <w:szCs w:val="24"/>
        </w:rPr>
        <w:t>10:0</w:t>
      </w:r>
      <w:r w:rsidRPr="00AC44F4" w:rsidR="00977FF5">
        <w:rPr>
          <w:rFonts w:ascii="Arial" w:hAnsi="Arial" w:cs="Arial"/>
          <w:sz w:val="24"/>
          <w:szCs w:val="24"/>
        </w:rPr>
        <w:t>0 sati.</w:t>
      </w:r>
    </w:p>
    <w:p w:rsidRPr="009C2E0F" w:rsidR="00977FF5" w:rsidP="00977FF5" w:rsidRDefault="00977FF5">
      <w:pPr>
        <w:spacing w:before="200" w:after="0"/>
        <w:ind w:left="5664" w:hanging="2232"/>
        <w:rPr>
          <w:rFonts w:ascii="Arial" w:hAnsi="Arial" w:eastAsia="Times New Roman" w:cs="Arial"/>
          <w:sz w:val="24"/>
          <w:szCs w:val="24"/>
        </w:rPr>
      </w:pPr>
      <w:r w:rsidRPr="009C2E0F">
        <w:rPr>
          <w:rFonts w:ascii="Arial" w:hAnsi="Arial" w:eastAsia="Times New Roman" w:cs="Arial"/>
          <w:sz w:val="24"/>
          <w:szCs w:val="24"/>
        </w:rPr>
        <w:t xml:space="preserve">       Sutkinja                        </w:t>
      </w:r>
      <w:r w:rsidRPr="009C2E0F" w:rsidR="009C2E0F">
        <w:rPr>
          <w:rFonts w:ascii="Arial" w:hAnsi="Arial" w:eastAsia="Times New Roman" w:cs="Arial"/>
          <w:sz w:val="24"/>
          <w:szCs w:val="24"/>
        </w:rPr>
        <w:t xml:space="preserve">                     Povjerenik</w:t>
      </w:r>
    </w:p>
    <w:p w:rsidRPr="009C2E0F" w:rsidR="00977FF5" w:rsidP="00977FF5" w:rsidRDefault="00977FF5">
      <w:pPr>
        <w:spacing w:before="200" w:after="0"/>
        <w:rPr>
          <w:rFonts w:ascii="Arial" w:hAnsi="Arial" w:eastAsia="Times New Roman" w:cs="Arial"/>
          <w:sz w:val="24"/>
          <w:szCs w:val="24"/>
        </w:rPr>
      </w:pPr>
      <w:r w:rsidRPr="009C2E0F">
        <w:rPr>
          <w:rFonts w:ascii="Arial" w:hAnsi="Arial" w:eastAsia="Times New Roman" w:cs="Arial"/>
          <w:sz w:val="24"/>
          <w:szCs w:val="24"/>
        </w:rPr>
        <w:t xml:space="preserve">                                                        Zapisničarka                               </w:t>
      </w:r>
      <w:r w:rsidRPr="009C2E0F">
        <w:rPr>
          <w:rFonts w:ascii="Arial" w:hAnsi="Arial" w:eastAsia="Times New Roman" w:cs="Arial"/>
          <w:sz w:val="24"/>
          <w:szCs w:val="24"/>
        </w:rPr>
        <w:tab/>
      </w:r>
      <w:r w:rsidRPr="009C2E0F" w:rsidR="00912DD3">
        <w:rPr>
          <w:rFonts w:ascii="Arial" w:hAnsi="Arial" w:eastAsia="Times New Roman" w:cs="Arial"/>
          <w:sz w:val="24"/>
          <w:szCs w:val="24"/>
        </w:rPr>
        <w:t xml:space="preserve">   </w:t>
      </w:r>
      <w:r w:rsidRPr="009C2E0F">
        <w:rPr>
          <w:rFonts w:ascii="Arial" w:hAnsi="Arial" w:eastAsia="Times New Roman" w:cs="Arial"/>
          <w:sz w:val="24"/>
          <w:szCs w:val="24"/>
        </w:rPr>
        <w:t>Dužnik</w:t>
      </w:r>
    </w:p>
    <w:p w:rsidRPr="00042379" w:rsidR="00977FF5" w:rsidP="00977FF5" w:rsidRDefault="00977FF5">
      <w:pPr>
        <w:spacing w:before="200" w:after="0"/>
        <w:ind w:left="6372"/>
        <w:rPr>
          <w:rFonts w:ascii="Arial" w:hAnsi="Arial" w:cs="Arial"/>
          <w:sz w:val="24"/>
          <w:szCs w:val="24"/>
        </w:rPr>
      </w:pPr>
      <w:r w:rsidRPr="009C2E0F">
        <w:rPr>
          <w:rFonts w:ascii="Arial" w:hAnsi="Arial" w:eastAsia="Times New Roman" w:cs="Arial"/>
          <w:sz w:val="24"/>
          <w:szCs w:val="24"/>
        </w:rPr>
        <w:t xml:space="preserve">               </w:t>
      </w:r>
      <w:r w:rsidRPr="009C2E0F" w:rsidR="00912DD3">
        <w:rPr>
          <w:rFonts w:ascii="Arial" w:hAnsi="Arial" w:eastAsia="Times New Roman" w:cs="Arial"/>
          <w:sz w:val="24"/>
          <w:szCs w:val="24"/>
        </w:rPr>
        <w:t xml:space="preserve">      </w:t>
      </w:r>
      <w:r w:rsidR="00AC44F4">
        <w:rPr>
          <w:rFonts w:ascii="Arial" w:hAnsi="Arial" w:eastAsia="Times New Roman" w:cs="Arial"/>
          <w:sz w:val="24"/>
          <w:szCs w:val="24"/>
        </w:rPr>
        <w:t>Vjerovnik</w:t>
      </w:r>
    </w:p>
    <w:p w:rsidRPr="00042379" w:rsidR="00977FF5" w:rsidP="00977FF5" w:rsidRDefault="00977FF5">
      <w:pPr>
        <w:spacing w:after="0"/>
        <w:rPr>
          <w:rFonts w:ascii="Arial" w:hAnsi="Arial" w:cs="Arial"/>
          <w:sz w:val="24"/>
          <w:szCs w:val="24"/>
        </w:rPr>
      </w:pPr>
    </w:p>
    <w:p w:rsidRPr="00042379" w:rsidR="00A0148A" w:rsidP="00977FF5" w:rsidRDefault="00A0148A">
      <w:pPr>
        <w:rPr>
          <w:rFonts w:ascii="Arial" w:hAnsi="Arial" w:cs="Arial"/>
          <w:sz w:val="24"/>
          <w:szCs w:val="24"/>
        </w:rPr>
      </w:pPr>
    </w:p>
    <w:sectPr w:rsidRPr="00042379" w:rsidR="00A0148A" w:rsidSect="00A1564B">
      <w:headerReference w:type="default" r:id="rId10"/>
      <w:headerReference w:type="first" r:id="rId11"/>
      <w:type w:val="continuous"/>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271D2" w:rsidP="00BC2A85" w:rsidRDefault="00B271D2">
      <w:pPr>
        <w:spacing w:after="0" w:line="240" w:lineRule="auto"/>
      </w:pPr>
      <w:r>
        <w:separator/>
      </w:r>
    </w:p>
  </w:endnote>
  <w:endnote w:type="continuationSeparator" w:id="0">
    <w:p w:rsidR="00B271D2" w:rsidP="00BC2A85" w:rsidRDefault="00B271D2">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271D2" w:rsidP="00BC2A85" w:rsidRDefault="00B271D2">
      <w:pPr>
        <w:spacing w:after="0" w:line="240" w:lineRule="auto"/>
      </w:pPr>
      <w:r>
        <w:separator/>
      </w:r>
    </w:p>
  </w:footnote>
  <w:footnote w:type="continuationSeparator" w:id="0">
    <w:p w:rsidR="00B271D2" w:rsidP="00BC2A85" w:rsidRDefault="00B271D2">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ascii="Arial" w:hAnsi="Arial" w:cs="Arial"/>
        <w:sz w:val="24"/>
        <w:szCs w:val="24"/>
      </w:rPr>
    </w:sdtEndPr>
    <w:sdtContent>
      <w:p w:rsidRPr="004B4E2B" w:rsidR="00B271D2" w:rsidP="00757E87" w:rsidRDefault="00B271D2">
        <w:pPr>
          <w:pStyle w:val="Zaglavlje"/>
          <w:ind w:firstLine="1416"/>
          <w:jc w:val="right"/>
          <w:rPr>
            <w:rFonts w:ascii="Arial" w:hAnsi="Arial" w:cs="Arial"/>
            <w:sz w:val="24"/>
            <w:szCs w:val="24"/>
          </w:rPr>
        </w:pPr>
        <w:r w:rsidRPr="004B4E2B">
          <w:rPr>
            <w:rFonts w:ascii="Arial" w:hAnsi="Arial" w:cs="Arial"/>
            <w:sz w:val="24"/>
            <w:szCs w:val="24"/>
          </w:rPr>
          <w:fldChar w:fldCharType="begin"/>
        </w:r>
        <w:r w:rsidRPr="004B4E2B">
          <w:rPr>
            <w:rFonts w:ascii="Arial" w:hAnsi="Arial" w:cs="Arial"/>
            <w:sz w:val="24"/>
            <w:szCs w:val="24"/>
          </w:rPr>
          <w:instrText>PAGE   \* MERGEFORMAT</w:instrText>
        </w:r>
        <w:r w:rsidRPr="004B4E2B">
          <w:rPr>
            <w:rFonts w:ascii="Arial" w:hAnsi="Arial" w:cs="Arial"/>
            <w:sz w:val="24"/>
            <w:szCs w:val="24"/>
          </w:rPr>
          <w:fldChar w:fldCharType="separate"/>
        </w:r>
        <w:r w:rsidR="00A649FE">
          <w:rPr>
            <w:rFonts w:ascii="Arial" w:hAnsi="Arial" w:cs="Arial"/>
            <w:noProof/>
            <w:sz w:val="24"/>
            <w:szCs w:val="24"/>
          </w:rPr>
          <w:t>2</w:t>
        </w:r>
        <w:r w:rsidRPr="004B4E2B">
          <w:rPr>
            <w:rFonts w:ascii="Arial" w:hAnsi="Arial" w:cs="Arial"/>
            <w:sz w:val="24"/>
            <w:szCs w:val="24"/>
          </w:rPr>
          <w:fldChar w:fldCharType="end"/>
        </w:r>
        <w:r w:rsidRPr="004B4E2B">
          <w:rPr>
            <w:rFonts w:ascii="Arial" w:hAnsi="Arial" w:cs="Arial"/>
            <w:sz w:val="24"/>
            <w:szCs w:val="24"/>
          </w:rPr>
          <w:tab/>
          <w:t>Poslovni</w:t>
        </w:r>
        <w:r>
          <w:rPr>
            <w:rFonts w:ascii="Arial" w:hAnsi="Arial" w:cs="Arial"/>
            <w:sz w:val="24"/>
            <w:szCs w:val="24"/>
          </w:rPr>
          <w:t xml:space="preserve"> broj: 11.St-351</w:t>
        </w:r>
        <w:r w:rsidRPr="004B4E2B">
          <w:rPr>
            <w:rFonts w:ascii="Arial" w:hAnsi="Arial" w:cs="Arial"/>
            <w:sz w:val="24"/>
            <w:szCs w:val="24"/>
          </w:rPr>
          <w:t>/2020-</w:t>
        </w:r>
        <w:r w:rsidR="00FA59E1">
          <w:rPr>
            <w:rFonts w:ascii="Arial" w:hAnsi="Arial" w:cs="Arial"/>
            <w:sz w:val="24"/>
            <w:szCs w:val="24"/>
          </w:rPr>
          <w:t>55</w:t>
        </w:r>
      </w:p>
    </w:sdtContent>
  </w:sdt>
  <w:p w:rsidR="00B271D2" w:rsidRDefault="00B271D2"/>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57D4C" w:rsidR="00B271D2" w:rsidRDefault="00B271D2">
    <w:pPr>
      <w:pStyle w:val="Zaglavlje"/>
      <w:jc w:val="center"/>
      <w:rPr>
        <w:rFonts w:ascii="Times New Roman" w:hAnsi="Times New Roman" w:cs="Times New Roman"/>
        <w:sz w:val="24"/>
        <w:szCs w:val="24"/>
      </w:rPr>
    </w:pPr>
  </w:p>
  <w:p w:rsidRPr="004B4E2B" w:rsidR="00B271D2" w:rsidP="00757D4C" w:rsidRDefault="00B271D2">
    <w:pPr>
      <w:pStyle w:val="Zaglavlje"/>
      <w:jc w:val="right"/>
      <w:rPr>
        <w:rFonts w:ascii="Arial" w:hAnsi="Arial" w:cs="Arial"/>
        <w:sz w:val="24"/>
        <w:szCs w:val="24"/>
      </w:rPr>
    </w:pPr>
    <w:r w:rsidRPr="004B4E2B">
      <w:rPr>
        <w:rFonts w:ascii="Arial" w:hAnsi="Arial" w:cs="Arial"/>
        <w:sz w:val="24"/>
        <w:szCs w:val="24"/>
      </w:rPr>
      <w:t>Poslovni broj: 11.St</w:t>
    </w:r>
    <w:r>
      <w:rPr>
        <w:rFonts w:ascii="Arial" w:hAnsi="Arial" w:cs="Arial"/>
        <w:sz w:val="24"/>
        <w:szCs w:val="24"/>
      </w:rPr>
      <w:t>-351</w:t>
    </w:r>
    <w:r w:rsidRPr="004B4E2B">
      <w:rPr>
        <w:rFonts w:ascii="Arial" w:hAnsi="Arial" w:cs="Arial"/>
        <w:sz w:val="24"/>
        <w:szCs w:val="24"/>
      </w:rPr>
      <w:t>/2020-</w:t>
    </w:r>
    <w:r w:rsidRPr="00FA59E1" w:rsidR="00A32CA5">
      <w:rPr>
        <w:rFonts w:ascii="Arial" w:hAnsi="Arial" w:cs="Arial"/>
        <w:sz w:val="24"/>
        <w:szCs w:val="24"/>
      </w:rPr>
      <w:t>5</w:t>
    </w:r>
    <w:r w:rsidRPr="00FA59E1" w:rsidR="00FA59E1">
      <w:rPr>
        <w:rFonts w:ascii="Arial" w:hAnsi="Arial" w:cs="Arial"/>
        <w:sz w:val="24"/>
        <w:szCs w:val="24"/>
      </w:rPr>
      <w:t>5</w:t>
    </w:r>
  </w:p>
  <w:p w:rsidR="00B271D2" w:rsidRDefault="00B271D2">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11.5pt;height:11.5pt" id="_x0000_i1026" o:bullet="t">
        <v:imagedata o:title="msoA351" r:id="rId1"/>
      </v:shape>
    </w:pict>
  </w:numPicBullet>
  <w:abstractNum w:abstractNumId="0">
    <w:nsid w:val="07DC35D0"/>
    <w:multiLevelType w:val="hybridMultilevel"/>
    <w:tmpl w:val="1EDA1C08"/>
    <w:lvl w:ilvl="0" w:tplc="AE56B0FC">
      <w:start w:val="1"/>
      <w:numFmt w:val="lowerLetter"/>
      <w:lvlText w:val="%1)"/>
      <w:lvlJc w:val="left"/>
      <w:pPr>
        <w:ind w:left="2160" w:hanging="360"/>
      </w:pPr>
      <w:rPr>
        <w:rFonts w:hint="default"/>
        <w:b w:val="false"/>
        <w:sz w:val="20"/>
      </w:rPr>
    </w:lvl>
    <w:lvl w:ilvl="1" w:tplc="A3DA73EA">
      <w:start w:val="1"/>
      <w:numFmt w:val="bullet"/>
      <w:lvlText w:val="-"/>
      <w:lvlJc w:val="left"/>
      <w:pPr>
        <w:ind w:left="2880" w:hanging="360"/>
      </w:pPr>
      <w:rPr>
        <w:rFonts w:hint="default" w:ascii="Calibri" w:hAnsi="Calibri" w:eastAsia="Calibri" w:cs="Times New Roman"/>
      </w:rPr>
    </w:lvl>
    <w:lvl w:ilvl="2" w:tplc="0436001B" w:tentative="true">
      <w:start w:val="1"/>
      <w:numFmt w:val="lowerRoman"/>
      <w:lvlText w:val="%3."/>
      <w:lvlJc w:val="right"/>
      <w:pPr>
        <w:ind w:left="3600" w:hanging="180"/>
      </w:pPr>
    </w:lvl>
    <w:lvl w:ilvl="3" w:tplc="0436000F" w:tentative="true">
      <w:start w:val="1"/>
      <w:numFmt w:val="decimal"/>
      <w:lvlText w:val="%4."/>
      <w:lvlJc w:val="left"/>
      <w:pPr>
        <w:ind w:left="4320" w:hanging="360"/>
      </w:pPr>
    </w:lvl>
    <w:lvl w:ilvl="4" w:tplc="04360019" w:tentative="true">
      <w:start w:val="1"/>
      <w:numFmt w:val="lowerLetter"/>
      <w:lvlText w:val="%5."/>
      <w:lvlJc w:val="left"/>
      <w:pPr>
        <w:ind w:left="5040" w:hanging="360"/>
      </w:pPr>
    </w:lvl>
    <w:lvl w:ilvl="5" w:tplc="0436001B" w:tentative="true">
      <w:start w:val="1"/>
      <w:numFmt w:val="lowerRoman"/>
      <w:lvlText w:val="%6."/>
      <w:lvlJc w:val="right"/>
      <w:pPr>
        <w:ind w:left="5760" w:hanging="180"/>
      </w:pPr>
    </w:lvl>
    <w:lvl w:ilvl="6" w:tplc="0436000F" w:tentative="true">
      <w:start w:val="1"/>
      <w:numFmt w:val="decimal"/>
      <w:lvlText w:val="%7."/>
      <w:lvlJc w:val="left"/>
      <w:pPr>
        <w:ind w:left="6480" w:hanging="360"/>
      </w:pPr>
    </w:lvl>
    <w:lvl w:ilvl="7" w:tplc="04360019" w:tentative="true">
      <w:start w:val="1"/>
      <w:numFmt w:val="lowerLetter"/>
      <w:lvlText w:val="%8."/>
      <w:lvlJc w:val="left"/>
      <w:pPr>
        <w:ind w:left="7200" w:hanging="360"/>
      </w:pPr>
    </w:lvl>
    <w:lvl w:ilvl="8" w:tplc="0436001B" w:tentative="true">
      <w:start w:val="1"/>
      <w:numFmt w:val="lowerRoman"/>
      <w:lvlText w:val="%9."/>
      <w:lvlJc w:val="right"/>
      <w:pPr>
        <w:ind w:left="7920" w:hanging="180"/>
      </w:pPr>
    </w:lvl>
  </w:abstractNum>
  <w:abstractNum w:abstractNumId="1">
    <w:nsid w:val="08E14DBD"/>
    <w:multiLevelType w:val="hybridMultilevel"/>
    <w:tmpl w:val="60C6015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99729F"/>
    <w:multiLevelType w:val="hybridMultilevel"/>
    <w:tmpl w:val="D04ECE74"/>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1773830"/>
    <w:multiLevelType w:val="hybridMultilevel"/>
    <w:tmpl w:val="3DD2FF84"/>
    <w:lvl w:ilvl="0" w:tplc="04360017">
      <w:start w:val="1"/>
      <w:numFmt w:val="lowerLetter"/>
      <w:lvlText w:val="%1)"/>
      <w:lvlJc w:val="left"/>
      <w:pPr>
        <w:ind w:left="720" w:hanging="360"/>
      </w:pPr>
      <w:rPr>
        <w:rFonts w:hint="default"/>
      </w:rPr>
    </w:lvl>
    <w:lvl w:ilvl="1" w:tplc="04360019" w:tentative="true">
      <w:start w:val="1"/>
      <w:numFmt w:val="lowerLetter"/>
      <w:lvlText w:val="%2."/>
      <w:lvlJc w:val="left"/>
      <w:pPr>
        <w:ind w:left="1440" w:hanging="360"/>
      </w:pPr>
    </w:lvl>
    <w:lvl w:ilvl="2" w:tplc="0436001B" w:tentative="true">
      <w:start w:val="1"/>
      <w:numFmt w:val="lowerRoman"/>
      <w:lvlText w:val="%3."/>
      <w:lvlJc w:val="right"/>
      <w:pPr>
        <w:ind w:left="2160" w:hanging="180"/>
      </w:pPr>
    </w:lvl>
    <w:lvl w:ilvl="3" w:tplc="0436000F" w:tentative="true">
      <w:start w:val="1"/>
      <w:numFmt w:val="decimal"/>
      <w:lvlText w:val="%4."/>
      <w:lvlJc w:val="left"/>
      <w:pPr>
        <w:ind w:left="2880" w:hanging="360"/>
      </w:pPr>
    </w:lvl>
    <w:lvl w:ilvl="4" w:tplc="04360019" w:tentative="true">
      <w:start w:val="1"/>
      <w:numFmt w:val="lowerLetter"/>
      <w:lvlText w:val="%5."/>
      <w:lvlJc w:val="left"/>
      <w:pPr>
        <w:ind w:left="3600" w:hanging="360"/>
      </w:pPr>
    </w:lvl>
    <w:lvl w:ilvl="5" w:tplc="0436001B" w:tentative="true">
      <w:start w:val="1"/>
      <w:numFmt w:val="lowerRoman"/>
      <w:lvlText w:val="%6."/>
      <w:lvlJc w:val="right"/>
      <w:pPr>
        <w:ind w:left="4320" w:hanging="180"/>
      </w:pPr>
    </w:lvl>
    <w:lvl w:ilvl="6" w:tplc="0436000F" w:tentative="true">
      <w:start w:val="1"/>
      <w:numFmt w:val="decimal"/>
      <w:lvlText w:val="%7."/>
      <w:lvlJc w:val="left"/>
      <w:pPr>
        <w:ind w:left="5040" w:hanging="360"/>
      </w:pPr>
    </w:lvl>
    <w:lvl w:ilvl="7" w:tplc="04360019" w:tentative="true">
      <w:start w:val="1"/>
      <w:numFmt w:val="lowerLetter"/>
      <w:lvlText w:val="%8."/>
      <w:lvlJc w:val="left"/>
      <w:pPr>
        <w:ind w:left="5760" w:hanging="360"/>
      </w:pPr>
    </w:lvl>
    <w:lvl w:ilvl="8" w:tplc="0436001B" w:tentative="true">
      <w:start w:val="1"/>
      <w:numFmt w:val="lowerRoman"/>
      <w:lvlText w:val="%9."/>
      <w:lvlJc w:val="right"/>
      <w:pPr>
        <w:ind w:left="6480" w:hanging="180"/>
      </w:pPr>
    </w:lvl>
  </w:abstractNum>
  <w:abstractNum w:abstractNumId="4">
    <w:nsid w:val="1E097A2A"/>
    <w:multiLevelType w:val="hybridMultilevel"/>
    <w:tmpl w:val="0ADC0C70"/>
    <w:lvl w:ilvl="0" w:tplc="A2B0EC96">
      <w:start w:val="1"/>
      <w:numFmt w:val="decimal"/>
      <w:lvlText w:val="%1."/>
      <w:lvlJc w:val="left"/>
      <w:pPr>
        <w:ind w:left="1776" w:hanging="360"/>
      </w:pPr>
      <w:rPr>
        <w:rFonts w:hint="default"/>
        <w:sz w:val="20"/>
        <w:szCs w:val="20"/>
      </w:rPr>
    </w:lvl>
    <w:lvl w:ilvl="1" w:tplc="04360019" w:tentative="true">
      <w:start w:val="1"/>
      <w:numFmt w:val="lowerLetter"/>
      <w:lvlText w:val="%2."/>
      <w:lvlJc w:val="left"/>
      <w:pPr>
        <w:ind w:left="2496" w:hanging="360"/>
      </w:pPr>
    </w:lvl>
    <w:lvl w:ilvl="2" w:tplc="0436001B" w:tentative="true">
      <w:start w:val="1"/>
      <w:numFmt w:val="lowerRoman"/>
      <w:lvlText w:val="%3."/>
      <w:lvlJc w:val="right"/>
      <w:pPr>
        <w:ind w:left="3216" w:hanging="180"/>
      </w:pPr>
    </w:lvl>
    <w:lvl w:ilvl="3" w:tplc="0436000F" w:tentative="true">
      <w:start w:val="1"/>
      <w:numFmt w:val="decimal"/>
      <w:lvlText w:val="%4."/>
      <w:lvlJc w:val="left"/>
      <w:pPr>
        <w:ind w:left="3936" w:hanging="360"/>
      </w:pPr>
    </w:lvl>
    <w:lvl w:ilvl="4" w:tplc="04360019" w:tentative="true">
      <w:start w:val="1"/>
      <w:numFmt w:val="lowerLetter"/>
      <w:lvlText w:val="%5."/>
      <w:lvlJc w:val="left"/>
      <w:pPr>
        <w:ind w:left="4656" w:hanging="360"/>
      </w:pPr>
    </w:lvl>
    <w:lvl w:ilvl="5" w:tplc="0436001B" w:tentative="true">
      <w:start w:val="1"/>
      <w:numFmt w:val="lowerRoman"/>
      <w:lvlText w:val="%6."/>
      <w:lvlJc w:val="right"/>
      <w:pPr>
        <w:ind w:left="5376" w:hanging="180"/>
      </w:pPr>
    </w:lvl>
    <w:lvl w:ilvl="6" w:tplc="0436000F" w:tentative="true">
      <w:start w:val="1"/>
      <w:numFmt w:val="decimal"/>
      <w:lvlText w:val="%7."/>
      <w:lvlJc w:val="left"/>
      <w:pPr>
        <w:ind w:left="6096" w:hanging="360"/>
      </w:pPr>
    </w:lvl>
    <w:lvl w:ilvl="7" w:tplc="04360019" w:tentative="true">
      <w:start w:val="1"/>
      <w:numFmt w:val="lowerLetter"/>
      <w:lvlText w:val="%8."/>
      <w:lvlJc w:val="left"/>
      <w:pPr>
        <w:ind w:left="6816" w:hanging="360"/>
      </w:pPr>
    </w:lvl>
    <w:lvl w:ilvl="8" w:tplc="0436001B" w:tentative="true">
      <w:start w:val="1"/>
      <w:numFmt w:val="lowerRoman"/>
      <w:lvlText w:val="%9."/>
      <w:lvlJc w:val="right"/>
      <w:pPr>
        <w:ind w:left="7536" w:hanging="180"/>
      </w:pPr>
    </w:lvl>
  </w:abstractNum>
  <w:abstractNum w:abstractNumId="5">
    <w:nsid w:val="1FE83C5E"/>
    <w:multiLevelType w:val="hybridMultilevel"/>
    <w:tmpl w:val="4820582E"/>
    <w:lvl w:ilvl="0" w:tplc="F5543C16">
      <w:start w:val="1"/>
      <w:numFmt w:val="bullet"/>
      <w:lvlText w:val=""/>
      <w:lvlJc w:val="left"/>
      <w:pPr>
        <w:ind w:left="720" w:hanging="360"/>
      </w:pPr>
      <w:rPr>
        <w:rFonts w:hint="default" w:ascii="Wingdings" w:hAnsi="Wingdings"/>
      </w:rPr>
    </w:lvl>
    <w:lvl w:ilvl="1" w:tplc="FFFFFFFF">
      <w:start w:val="21"/>
      <w:numFmt w:val="bullet"/>
      <w:lvlText w:val="-"/>
      <w:lvlJc w:val="left"/>
      <w:pPr>
        <w:ind w:left="1440" w:hanging="360"/>
      </w:pPr>
      <w:rPr>
        <w:rFonts w:hint="default" w:ascii="Times New Roman" w:hAnsi="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14D46B9"/>
    <w:multiLevelType w:val="hybridMultilevel"/>
    <w:tmpl w:val="1334274A"/>
    <w:lvl w:ilvl="0" w:tplc="041A000D">
      <w:start w:val="1"/>
      <w:numFmt w:val="bullet"/>
      <w:lvlText w:val=""/>
      <w:lvlJc w:val="left"/>
      <w:pPr>
        <w:ind w:left="720" w:hanging="360"/>
      </w:pPr>
      <w:rPr>
        <w:rFonts w:hint="default" w:ascii="Wingdings" w:hAnsi="Wingdings"/>
      </w:rPr>
    </w:lvl>
    <w:lvl w:ilvl="1" w:tplc="FFFFFFFF">
      <w:start w:val="21"/>
      <w:numFmt w:val="bullet"/>
      <w:lvlText w:val="-"/>
      <w:lvlJc w:val="left"/>
      <w:pPr>
        <w:ind w:left="1440" w:hanging="360"/>
      </w:pPr>
      <w:rPr>
        <w:rFonts w:hint="default" w:ascii="Times New Roman" w:hAnsi="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4162697"/>
    <w:multiLevelType w:val="hybridMultilevel"/>
    <w:tmpl w:val="49141730"/>
    <w:lvl w:ilvl="0" w:tplc="E0BAE44E">
      <w:start w:val="1"/>
      <w:numFmt w:val="bullet"/>
      <w:lvlText w:val="-"/>
      <w:lvlJc w:val="left"/>
      <w:pPr>
        <w:ind w:left="720" w:hanging="360"/>
      </w:pPr>
      <w:rPr>
        <w:rFonts w:hint="default" w:ascii="Tahoma" w:hAnsi="Tahoma" w:eastAsia="Calibri" w:cs="Tahoma"/>
      </w:rPr>
    </w:lvl>
    <w:lvl w:ilvl="1" w:tplc="04360003">
      <w:start w:val="1"/>
      <w:numFmt w:val="bullet"/>
      <w:lvlText w:val="o"/>
      <w:lvlJc w:val="left"/>
      <w:pPr>
        <w:ind w:left="1440" w:hanging="360"/>
      </w:pPr>
      <w:rPr>
        <w:rFonts w:hint="default" w:ascii="Courier New" w:hAnsi="Courier New" w:cs="Courier New"/>
      </w:rPr>
    </w:lvl>
    <w:lvl w:ilvl="2" w:tplc="04360005">
      <w:start w:val="1"/>
      <w:numFmt w:val="bullet"/>
      <w:lvlText w:val=""/>
      <w:lvlJc w:val="left"/>
      <w:pPr>
        <w:ind w:left="2160" w:hanging="360"/>
      </w:pPr>
      <w:rPr>
        <w:rFonts w:hint="default" w:ascii="Wingdings" w:hAnsi="Wingdings"/>
      </w:rPr>
    </w:lvl>
    <w:lvl w:ilvl="3" w:tplc="04360001" w:tentative="true">
      <w:start w:val="1"/>
      <w:numFmt w:val="bullet"/>
      <w:lvlText w:val=""/>
      <w:lvlJc w:val="left"/>
      <w:pPr>
        <w:ind w:left="2880" w:hanging="360"/>
      </w:pPr>
      <w:rPr>
        <w:rFonts w:hint="default" w:ascii="Symbol" w:hAnsi="Symbol"/>
      </w:rPr>
    </w:lvl>
    <w:lvl w:ilvl="4" w:tplc="04360003" w:tentative="true">
      <w:start w:val="1"/>
      <w:numFmt w:val="bullet"/>
      <w:lvlText w:val="o"/>
      <w:lvlJc w:val="left"/>
      <w:pPr>
        <w:ind w:left="3600" w:hanging="360"/>
      </w:pPr>
      <w:rPr>
        <w:rFonts w:hint="default" w:ascii="Courier New" w:hAnsi="Courier New" w:cs="Courier New"/>
      </w:rPr>
    </w:lvl>
    <w:lvl w:ilvl="5" w:tplc="04360005" w:tentative="true">
      <w:start w:val="1"/>
      <w:numFmt w:val="bullet"/>
      <w:lvlText w:val=""/>
      <w:lvlJc w:val="left"/>
      <w:pPr>
        <w:ind w:left="4320" w:hanging="360"/>
      </w:pPr>
      <w:rPr>
        <w:rFonts w:hint="default" w:ascii="Wingdings" w:hAnsi="Wingdings"/>
      </w:rPr>
    </w:lvl>
    <w:lvl w:ilvl="6" w:tplc="04360001" w:tentative="true">
      <w:start w:val="1"/>
      <w:numFmt w:val="bullet"/>
      <w:lvlText w:val=""/>
      <w:lvlJc w:val="left"/>
      <w:pPr>
        <w:ind w:left="5040" w:hanging="360"/>
      </w:pPr>
      <w:rPr>
        <w:rFonts w:hint="default" w:ascii="Symbol" w:hAnsi="Symbol"/>
      </w:rPr>
    </w:lvl>
    <w:lvl w:ilvl="7" w:tplc="04360003" w:tentative="true">
      <w:start w:val="1"/>
      <w:numFmt w:val="bullet"/>
      <w:lvlText w:val="o"/>
      <w:lvlJc w:val="left"/>
      <w:pPr>
        <w:ind w:left="5760" w:hanging="360"/>
      </w:pPr>
      <w:rPr>
        <w:rFonts w:hint="default" w:ascii="Courier New" w:hAnsi="Courier New" w:cs="Courier New"/>
      </w:rPr>
    </w:lvl>
    <w:lvl w:ilvl="8" w:tplc="04360005" w:tentative="true">
      <w:start w:val="1"/>
      <w:numFmt w:val="bullet"/>
      <w:lvlText w:val=""/>
      <w:lvlJc w:val="left"/>
      <w:pPr>
        <w:ind w:left="6480" w:hanging="360"/>
      </w:pPr>
      <w:rPr>
        <w:rFonts w:hint="default" w:ascii="Wingdings" w:hAnsi="Wingdings"/>
      </w:rPr>
    </w:lvl>
  </w:abstractNum>
  <w:abstractNum w:abstractNumId="8">
    <w:nsid w:val="28D061E2"/>
    <w:multiLevelType w:val="hybridMultilevel"/>
    <w:tmpl w:val="E9921288"/>
    <w:lvl w:ilvl="0" w:tplc="041A000F">
      <w:start w:val="1"/>
      <w:numFmt w:val="decimal"/>
      <w:lvlText w:val="%1."/>
      <w:lvlJc w:val="left"/>
      <w:pPr>
        <w:tabs>
          <w:tab w:val="num" w:pos="720"/>
        </w:tabs>
        <w:ind w:left="720" w:hanging="360"/>
      </w:pPr>
    </w:lvl>
    <w:lvl w:ilvl="1" w:tplc="B7CE0028">
      <w:numFmt w:val="bullet"/>
      <w:lvlText w:val="-"/>
      <w:lvlJc w:val="left"/>
      <w:pPr>
        <w:tabs>
          <w:tab w:val="num" w:pos="1440"/>
        </w:tabs>
        <w:ind w:left="1440"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AD31CC7"/>
    <w:multiLevelType w:val="multilevel"/>
    <w:tmpl w:val="5CA0CB50"/>
    <w:lvl w:ilvl="0">
      <w:start w:val="1"/>
      <w:numFmt w:val="decimal"/>
      <w:lvlText w:val="%1"/>
      <w:lvlJc w:val="left"/>
      <w:pPr>
        <w:ind w:left="380" w:hanging="380"/>
      </w:pPr>
      <w:rPr>
        <w:rFonts w:hint="default" w:ascii="Arial" w:hAnsi="Arial"/>
        <w:b/>
        <w:i w:val="false"/>
        <w:sz w:val="24"/>
        <w:szCs w:val="24"/>
      </w:rPr>
    </w:lvl>
    <w:lvl w:ilvl="1">
      <w:start w:val="1"/>
      <w:numFmt w:val="lowerLetter"/>
      <w:lvlText w:val="%2."/>
      <w:lvlJc w:val="left"/>
      <w:pPr>
        <w:ind w:left="1100" w:hanging="360"/>
      </w:pPr>
      <w:rPr>
        <w:rFonts w:hint="default"/>
      </w:rPr>
    </w:lvl>
    <w:lvl w:ilvl="2">
      <w:start w:val="1"/>
      <w:numFmt w:val="lowerRoman"/>
      <w:lvlText w:val="%3."/>
      <w:lvlJc w:val="right"/>
      <w:pPr>
        <w:ind w:left="1820" w:hanging="180"/>
      </w:pPr>
      <w:rPr>
        <w:rFonts w:hint="default"/>
      </w:rPr>
    </w:lvl>
    <w:lvl w:ilvl="3">
      <w:start w:val="1"/>
      <w:numFmt w:val="decimal"/>
      <w:lvlText w:val="%4."/>
      <w:lvlJc w:val="left"/>
      <w:pPr>
        <w:ind w:left="2540" w:hanging="360"/>
      </w:pPr>
      <w:rPr>
        <w:rFonts w:hint="default"/>
      </w:rPr>
    </w:lvl>
    <w:lvl w:ilvl="4">
      <w:start w:val="1"/>
      <w:numFmt w:val="lowerLetter"/>
      <w:lvlText w:val="%5."/>
      <w:lvlJc w:val="left"/>
      <w:pPr>
        <w:ind w:left="3260" w:hanging="360"/>
      </w:pPr>
      <w:rPr>
        <w:rFonts w:hint="default"/>
      </w:rPr>
    </w:lvl>
    <w:lvl w:ilvl="5">
      <w:start w:val="1"/>
      <w:numFmt w:val="lowerRoman"/>
      <w:lvlText w:val="%6."/>
      <w:lvlJc w:val="right"/>
      <w:pPr>
        <w:ind w:left="3980" w:hanging="180"/>
      </w:pPr>
      <w:rPr>
        <w:rFonts w:hint="default"/>
      </w:rPr>
    </w:lvl>
    <w:lvl w:ilvl="6">
      <w:start w:val="1"/>
      <w:numFmt w:val="decimal"/>
      <w:lvlText w:val="%7."/>
      <w:lvlJc w:val="left"/>
      <w:pPr>
        <w:ind w:left="4700" w:hanging="360"/>
      </w:pPr>
      <w:rPr>
        <w:rFonts w:hint="default"/>
      </w:rPr>
    </w:lvl>
    <w:lvl w:ilvl="7">
      <w:start w:val="1"/>
      <w:numFmt w:val="lowerLetter"/>
      <w:lvlText w:val="%8."/>
      <w:lvlJc w:val="left"/>
      <w:pPr>
        <w:ind w:left="5420" w:hanging="360"/>
      </w:pPr>
      <w:rPr>
        <w:rFonts w:hint="default"/>
      </w:rPr>
    </w:lvl>
    <w:lvl w:ilvl="8">
      <w:start w:val="1"/>
      <w:numFmt w:val="lowerRoman"/>
      <w:lvlText w:val="%9."/>
      <w:lvlJc w:val="right"/>
      <w:pPr>
        <w:ind w:left="6140" w:hanging="180"/>
      </w:pPr>
      <w:rPr>
        <w:rFonts w:hint="default"/>
      </w:rPr>
    </w:lvl>
  </w:abstractNum>
  <w:abstractNum w:abstractNumId="10">
    <w:nsid w:val="372431D5"/>
    <w:multiLevelType w:val="hybridMultilevel"/>
    <w:tmpl w:val="3DFE98B0"/>
    <w:lvl w:ilvl="0" w:tplc="A3DA73EA">
      <w:start w:val="1"/>
      <w:numFmt w:val="bullet"/>
      <w:lvlText w:val="-"/>
      <w:lvlJc w:val="left"/>
      <w:pPr>
        <w:ind w:left="1080" w:hanging="360"/>
      </w:pPr>
      <w:rPr>
        <w:rFonts w:hint="default" w:ascii="Calibri" w:hAnsi="Calibri" w:eastAsia="Calibri" w:cs="Times New Roman"/>
      </w:rPr>
    </w:lvl>
    <w:lvl w:ilvl="1" w:tplc="04360003" w:tentative="true">
      <w:start w:val="1"/>
      <w:numFmt w:val="bullet"/>
      <w:lvlText w:val="o"/>
      <w:lvlJc w:val="left"/>
      <w:pPr>
        <w:ind w:left="1800" w:hanging="360"/>
      </w:pPr>
      <w:rPr>
        <w:rFonts w:hint="default" w:ascii="Courier New" w:hAnsi="Courier New" w:cs="Courier New"/>
      </w:rPr>
    </w:lvl>
    <w:lvl w:ilvl="2" w:tplc="04360005" w:tentative="true">
      <w:start w:val="1"/>
      <w:numFmt w:val="bullet"/>
      <w:lvlText w:val=""/>
      <w:lvlJc w:val="left"/>
      <w:pPr>
        <w:ind w:left="2520" w:hanging="360"/>
      </w:pPr>
      <w:rPr>
        <w:rFonts w:hint="default" w:ascii="Wingdings" w:hAnsi="Wingdings"/>
      </w:rPr>
    </w:lvl>
    <w:lvl w:ilvl="3" w:tplc="04360001" w:tentative="true">
      <w:start w:val="1"/>
      <w:numFmt w:val="bullet"/>
      <w:lvlText w:val=""/>
      <w:lvlJc w:val="left"/>
      <w:pPr>
        <w:ind w:left="3240" w:hanging="360"/>
      </w:pPr>
      <w:rPr>
        <w:rFonts w:hint="default" w:ascii="Symbol" w:hAnsi="Symbol"/>
      </w:rPr>
    </w:lvl>
    <w:lvl w:ilvl="4" w:tplc="04360003" w:tentative="true">
      <w:start w:val="1"/>
      <w:numFmt w:val="bullet"/>
      <w:lvlText w:val="o"/>
      <w:lvlJc w:val="left"/>
      <w:pPr>
        <w:ind w:left="3960" w:hanging="360"/>
      </w:pPr>
      <w:rPr>
        <w:rFonts w:hint="default" w:ascii="Courier New" w:hAnsi="Courier New" w:cs="Courier New"/>
      </w:rPr>
    </w:lvl>
    <w:lvl w:ilvl="5" w:tplc="04360005" w:tentative="true">
      <w:start w:val="1"/>
      <w:numFmt w:val="bullet"/>
      <w:lvlText w:val=""/>
      <w:lvlJc w:val="left"/>
      <w:pPr>
        <w:ind w:left="4680" w:hanging="360"/>
      </w:pPr>
      <w:rPr>
        <w:rFonts w:hint="default" w:ascii="Wingdings" w:hAnsi="Wingdings"/>
      </w:rPr>
    </w:lvl>
    <w:lvl w:ilvl="6" w:tplc="04360001" w:tentative="true">
      <w:start w:val="1"/>
      <w:numFmt w:val="bullet"/>
      <w:lvlText w:val=""/>
      <w:lvlJc w:val="left"/>
      <w:pPr>
        <w:ind w:left="5400" w:hanging="360"/>
      </w:pPr>
      <w:rPr>
        <w:rFonts w:hint="default" w:ascii="Symbol" w:hAnsi="Symbol"/>
      </w:rPr>
    </w:lvl>
    <w:lvl w:ilvl="7" w:tplc="04360003" w:tentative="true">
      <w:start w:val="1"/>
      <w:numFmt w:val="bullet"/>
      <w:lvlText w:val="o"/>
      <w:lvlJc w:val="left"/>
      <w:pPr>
        <w:ind w:left="6120" w:hanging="360"/>
      </w:pPr>
      <w:rPr>
        <w:rFonts w:hint="default" w:ascii="Courier New" w:hAnsi="Courier New" w:cs="Courier New"/>
      </w:rPr>
    </w:lvl>
    <w:lvl w:ilvl="8" w:tplc="04360005" w:tentative="true">
      <w:start w:val="1"/>
      <w:numFmt w:val="bullet"/>
      <w:lvlText w:val=""/>
      <w:lvlJc w:val="left"/>
      <w:pPr>
        <w:ind w:left="6840" w:hanging="360"/>
      </w:pPr>
      <w:rPr>
        <w:rFonts w:hint="default" w:ascii="Wingdings" w:hAnsi="Wingdings"/>
      </w:rPr>
    </w:lvl>
  </w:abstractNum>
  <w:abstractNum w:abstractNumId="11">
    <w:nsid w:val="382935CE"/>
    <w:multiLevelType w:val="hybridMultilevel"/>
    <w:tmpl w:val="0494222A"/>
    <w:lvl w:ilvl="0" w:tplc="FDE6F4BA">
      <w:start w:val="1"/>
      <w:numFmt w:val="bullet"/>
      <w:lvlText w:val="-"/>
      <w:lvlJc w:val="left"/>
      <w:pPr>
        <w:ind w:left="720" w:hanging="360"/>
      </w:pPr>
      <w:rPr>
        <w:rFonts w:hint="default" w:ascii="Calibri" w:hAnsi="Calibri"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3ADB181F"/>
    <w:multiLevelType w:val="hybridMultilevel"/>
    <w:tmpl w:val="125256F2"/>
    <w:lvl w:ilvl="0" w:tplc="041A000F">
      <w:start w:val="1"/>
      <w:numFmt w:val="decimal"/>
      <w:pStyle w:val="Normal10pt"/>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486A5C67"/>
    <w:multiLevelType w:val="hybridMultilevel"/>
    <w:tmpl w:val="305EE93E"/>
    <w:lvl w:ilvl="0" w:tplc="041A000D">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AAA1F41"/>
    <w:multiLevelType w:val="multilevel"/>
    <w:tmpl w:val="9C4C9F20"/>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AF85B3D"/>
    <w:multiLevelType w:val="hybridMultilevel"/>
    <w:tmpl w:val="7C8451D0"/>
    <w:lvl w:ilvl="0" w:tplc="14F41588">
      <w:start w:val="1"/>
      <w:numFmt w:val="lowerLetter"/>
      <w:lvlText w:val="%1)"/>
      <w:lvlJc w:val="left"/>
      <w:pPr>
        <w:ind w:left="1080" w:hanging="360"/>
      </w:pPr>
      <w:rPr>
        <w:rFonts w:hint="default" w:ascii="Verdana" w:hAnsi="Verdana" w:eastAsia="Times New Roman" w:cs="Times New Roman"/>
        <w:b w:val="false"/>
      </w:rPr>
    </w:lvl>
    <w:lvl w:ilvl="1" w:tplc="14F41588">
      <w:start w:val="1"/>
      <w:numFmt w:val="lowerLetter"/>
      <w:lvlText w:val="%2)"/>
      <w:lvlJc w:val="left"/>
      <w:pPr>
        <w:ind w:left="1800" w:hanging="360"/>
      </w:pPr>
      <w:rPr>
        <w:rFonts w:hint="default" w:ascii="Verdana" w:hAnsi="Verdana" w:eastAsia="Times New Roman" w:cs="Times New Roman"/>
        <w:b w:val="false"/>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6">
    <w:nsid w:val="4BBB046E"/>
    <w:multiLevelType w:val="hybridMultilevel"/>
    <w:tmpl w:val="20EC5426"/>
    <w:lvl w:ilvl="0" w:tplc="A3DA73EA">
      <w:start w:val="1"/>
      <w:numFmt w:val="bullet"/>
      <w:lvlText w:val="-"/>
      <w:lvlJc w:val="left"/>
      <w:pPr>
        <w:ind w:left="1440" w:hanging="360"/>
      </w:pPr>
      <w:rPr>
        <w:rFonts w:hint="default" w:ascii="Calibri" w:hAnsi="Calibri" w:eastAsia="Calibri" w:cs="Times New Roman"/>
      </w:rPr>
    </w:lvl>
    <w:lvl w:ilvl="1" w:tplc="04360003" w:tentative="true">
      <w:start w:val="1"/>
      <w:numFmt w:val="bullet"/>
      <w:lvlText w:val="o"/>
      <w:lvlJc w:val="left"/>
      <w:pPr>
        <w:ind w:left="2160" w:hanging="360"/>
      </w:pPr>
      <w:rPr>
        <w:rFonts w:hint="default" w:ascii="Courier New" w:hAnsi="Courier New" w:cs="Courier New"/>
      </w:rPr>
    </w:lvl>
    <w:lvl w:ilvl="2" w:tplc="04360005" w:tentative="true">
      <w:start w:val="1"/>
      <w:numFmt w:val="bullet"/>
      <w:lvlText w:val=""/>
      <w:lvlJc w:val="left"/>
      <w:pPr>
        <w:ind w:left="2880" w:hanging="360"/>
      </w:pPr>
      <w:rPr>
        <w:rFonts w:hint="default" w:ascii="Wingdings" w:hAnsi="Wingdings"/>
      </w:rPr>
    </w:lvl>
    <w:lvl w:ilvl="3" w:tplc="04360001" w:tentative="true">
      <w:start w:val="1"/>
      <w:numFmt w:val="bullet"/>
      <w:lvlText w:val=""/>
      <w:lvlJc w:val="left"/>
      <w:pPr>
        <w:ind w:left="3600" w:hanging="360"/>
      </w:pPr>
      <w:rPr>
        <w:rFonts w:hint="default" w:ascii="Symbol" w:hAnsi="Symbol"/>
      </w:rPr>
    </w:lvl>
    <w:lvl w:ilvl="4" w:tplc="04360003" w:tentative="true">
      <w:start w:val="1"/>
      <w:numFmt w:val="bullet"/>
      <w:lvlText w:val="o"/>
      <w:lvlJc w:val="left"/>
      <w:pPr>
        <w:ind w:left="4320" w:hanging="360"/>
      </w:pPr>
      <w:rPr>
        <w:rFonts w:hint="default" w:ascii="Courier New" w:hAnsi="Courier New" w:cs="Courier New"/>
      </w:rPr>
    </w:lvl>
    <w:lvl w:ilvl="5" w:tplc="04360005" w:tentative="true">
      <w:start w:val="1"/>
      <w:numFmt w:val="bullet"/>
      <w:lvlText w:val=""/>
      <w:lvlJc w:val="left"/>
      <w:pPr>
        <w:ind w:left="5040" w:hanging="360"/>
      </w:pPr>
      <w:rPr>
        <w:rFonts w:hint="default" w:ascii="Wingdings" w:hAnsi="Wingdings"/>
      </w:rPr>
    </w:lvl>
    <w:lvl w:ilvl="6" w:tplc="04360001" w:tentative="true">
      <w:start w:val="1"/>
      <w:numFmt w:val="bullet"/>
      <w:lvlText w:val=""/>
      <w:lvlJc w:val="left"/>
      <w:pPr>
        <w:ind w:left="5760" w:hanging="360"/>
      </w:pPr>
      <w:rPr>
        <w:rFonts w:hint="default" w:ascii="Symbol" w:hAnsi="Symbol"/>
      </w:rPr>
    </w:lvl>
    <w:lvl w:ilvl="7" w:tplc="04360003" w:tentative="true">
      <w:start w:val="1"/>
      <w:numFmt w:val="bullet"/>
      <w:lvlText w:val="o"/>
      <w:lvlJc w:val="left"/>
      <w:pPr>
        <w:ind w:left="6480" w:hanging="360"/>
      </w:pPr>
      <w:rPr>
        <w:rFonts w:hint="default" w:ascii="Courier New" w:hAnsi="Courier New" w:cs="Courier New"/>
      </w:rPr>
    </w:lvl>
    <w:lvl w:ilvl="8" w:tplc="04360005" w:tentative="true">
      <w:start w:val="1"/>
      <w:numFmt w:val="bullet"/>
      <w:lvlText w:val=""/>
      <w:lvlJc w:val="left"/>
      <w:pPr>
        <w:ind w:left="7200" w:hanging="360"/>
      </w:pPr>
      <w:rPr>
        <w:rFonts w:hint="default" w:ascii="Wingdings" w:hAnsi="Wingdings"/>
      </w:rPr>
    </w:lvl>
  </w:abstractNum>
  <w:abstractNum w:abstractNumId="17">
    <w:nsid w:val="4C75754F"/>
    <w:multiLevelType w:val="hybridMultilevel"/>
    <w:tmpl w:val="37A06BF6"/>
    <w:lvl w:ilvl="0" w:tplc="A3DA73EA">
      <w:start w:val="1"/>
      <w:numFmt w:val="bullet"/>
      <w:lvlText w:val="-"/>
      <w:lvlJc w:val="left"/>
      <w:pPr>
        <w:ind w:left="720" w:hanging="360"/>
      </w:pPr>
      <w:rPr>
        <w:rFonts w:hint="default" w:ascii="Calibri" w:hAnsi="Calibri" w:eastAsia="Calibri" w:cs="Times New Roman"/>
      </w:rPr>
    </w:lvl>
    <w:lvl w:ilvl="1" w:tplc="FFFFFFFF">
      <w:start w:val="21"/>
      <w:numFmt w:val="bullet"/>
      <w:lvlText w:val="-"/>
      <w:lvlJc w:val="left"/>
      <w:pPr>
        <w:ind w:left="1440" w:hanging="360"/>
      </w:pPr>
      <w:rPr>
        <w:rFonts w:hint="default" w:ascii="Times New Roman" w:hAnsi="Times New Roman"/>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43C3F4E"/>
    <w:multiLevelType w:val="hybridMultilevel"/>
    <w:tmpl w:val="8FECD9E0"/>
    <w:lvl w:ilvl="0" w:tplc="0436000D">
      <w:start w:val="1"/>
      <w:numFmt w:val="bullet"/>
      <w:lvlText w:val=""/>
      <w:lvlJc w:val="left"/>
      <w:pPr>
        <w:ind w:left="2160" w:hanging="360"/>
      </w:pPr>
      <w:rPr>
        <w:rFonts w:hint="default" w:ascii="Wingdings" w:hAnsi="Wingdings"/>
        <w:sz w:val="20"/>
      </w:rPr>
    </w:lvl>
    <w:lvl w:ilvl="1" w:tplc="A3DA73EA">
      <w:start w:val="1"/>
      <w:numFmt w:val="bullet"/>
      <w:lvlText w:val="-"/>
      <w:lvlJc w:val="left"/>
      <w:pPr>
        <w:ind w:left="2880" w:hanging="360"/>
      </w:pPr>
      <w:rPr>
        <w:rFonts w:hint="default" w:ascii="Calibri" w:hAnsi="Calibri" w:eastAsia="Calibri" w:cs="Times New Roman"/>
      </w:rPr>
    </w:lvl>
    <w:lvl w:ilvl="2" w:tplc="0436001B" w:tentative="true">
      <w:start w:val="1"/>
      <w:numFmt w:val="lowerRoman"/>
      <w:lvlText w:val="%3."/>
      <w:lvlJc w:val="right"/>
      <w:pPr>
        <w:ind w:left="3600" w:hanging="180"/>
      </w:pPr>
    </w:lvl>
    <w:lvl w:ilvl="3" w:tplc="0436000F" w:tentative="true">
      <w:start w:val="1"/>
      <w:numFmt w:val="decimal"/>
      <w:lvlText w:val="%4."/>
      <w:lvlJc w:val="left"/>
      <w:pPr>
        <w:ind w:left="4320" w:hanging="360"/>
      </w:pPr>
    </w:lvl>
    <w:lvl w:ilvl="4" w:tplc="04360019" w:tentative="true">
      <w:start w:val="1"/>
      <w:numFmt w:val="lowerLetter"/>
      <w:lvlText w:val="%5."/>
      <w:lvlJc w:val="left"/>
      <w:pPr>
        <w:ind w:left="5040" w:hanging="360"/>
      </w:pPr>
    </w:lvl>
    <w:lvl w:ilvl="5" w:tplc="0436001B" w:tentative="true">
      <w:start w:val="1"/>
      <w:numFmt w:val="lowerRoman"/>
      <w:lvlText w:val="%6."/>
      <w:lvlJc w:val="right"/>
      <w:pPr>
        <w:ind w:left="5760" w:hanging="180"/>
      </w:pPr>
    </w:lvl>
    <w:lvl w:ilvl="6" w:tplc="0436000F" w:tentative="true">
      <w:start w:val="1"/>
      <w:numFmt w:val="decimal"/>
      <w:lvlText w:val="%7."/>
      <w:lvlJc w:val="left"/>
      <w:pPr>
        <w:ind w:left="6480" w:hanging="360"/>
      </w:pPr>
    </w:lvl>
    <w:lvl w:ilvl="7" w:tplc="04360019" w:tentative="true">
      <w:start w:val="1"/>
      <w:numFmt w:val="lowerLetter"/>
      <w:lvlText w:val="%8."/>
      <w:lvlJc w:val="left"/>
      <w:pPr>
        <w:ind w:left="7200" w:hanging="360"/>
      </w:pPr>
    </w:lvl>
    <w:lvl w:ilvl="8" w:tplc="0436001B" w:tentative="true">
      <w:start w:val="1"/>
      <w:numFmt w:val="lowerRoman"/>
      <w:lvlText w:val="%9."/>
      <w:lvlJc w:val="right"/>
      <w:pPr>
        <w:ind w:left="7920" w:hanging="180"/>
      </w:pPr>
    </w:lvl>
  </w:abstractNum>
  <w:abstractNum w:abstractNumId="19">
    <w:nsid w:val="5B120196"/>
    <w:multiLevelType w:val="hybridMultilevel"/>
    <w:tmpl w:val="FD04506C"/>
    <w:lvl w:ilvl="0" w:tplc="3118D3F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5E41256D"/>
    <w:multiLevelType w:val="multilevel"/>
    <w:tmpl w:val="0CEADEF6"/>
    <w:lvl w:ilvl="0">
      <w:start w:val="7"/>
      <w:numFmt w:val="bullet"/>
      <w:lvlText w:val="-"/>
      <w:lvlJc w:val="left"/>
      <w:pPr>
        <w:ind w:left="720" w:hanging="360"/>
      </w:pPr>
      <w:rPr>
        <w:rFonts w:hint="default" w:ascii="Verdana" w:hAnsi="Verdana" w:cs="Verdan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1">
    <w:nsid w:val="63E174C9"/>
    <w:multiLevelType w:val="hybridMultilevel"/>
    <w:tmpl w:val="39B05ED8"/>
    <w:lvl w:ilvl="0" w:tplc="A3DA73EA">
      <w:start w:val="1"/>
      <w:numFmt w:val="bullet"/>
      <w:lvlText w:val="-"/>
      <w:lvlJc w:val="left"/>
      <w:pPr>
        <w:ind w:left="2160" w:hanging="360"/>
      </w:pPr>
      <w:rPr>
        <w:rFonts w:hint="default" w:ascii="Calibri" w:hAnsi="Calibri" w:eastAsia="Calibri" w:cs="Times New Roman"/>
        <w:sz w:val="20"/>
      </w:rPr>
    </w:lvl>
    <w:lvl w:ilvl="1" w:tplc="A3DA73EA">
      <w:start w:val="1"/>
      <w:numFmt w:val="bullet"/>
      <w:lvlText w:val="-"/>
      <w:lvlJc w:val="left"/>
      <w:pPr>
        <w:ind w:left="2880" w:hanging="360"/>
      </w:pPr>
      <w:rPr>
        <w:rFonts w:hint="default" w:ascii="Calibri" w:hAnsi="Calibri" w:eastAsia="Calibri" w:cs="Times New Roman"/>
      </w:rPr>
    </w:lvl>
    <w:lvl w:ilvl="2" w:tplc="0436001B" w:tentative="true">
      <w:start w:val="1"/>
      <w:numFmt w:val="lowerRoman"/>
      <w:lvlText w:val="%3."/>
      <w:lvlJc w:val="right"/>
      <w:pPr>
        <w:ind w:left="3600" w:hanging="180"/>
      </w:pPr>
    </w:lvl>
    <w:lvl w:ilvl="3" w:tplc="0436000F" w:tentative="true">
      <w:start w:val="1"/>
      <w:numFmt w:val="decimal"/>
      <w:lvlText w:val="%4."/>
      <w:lvlJc w:val="left"/>
      <w:pPr>
        <w:ind w:left="4320" w:hanging="360"/>
      </w:pPr>
    </w:lvl>
    <w:lvl w:ilvl="4" w:tplc="04360019" w:tentative="true">
      <w:start w:val="1"/>
      <w:numFmt w:val="lowerLetter"/>
      <w:lvlText w:val="%5."/>
      <w:lvlJc w:val="left"/>
      <w:pPr>
        <w:ind w:left="5040" w:hanging="360"/>
      </w:pPr>
    </w:lvl>
    <w:lvl w:ilvl="5" w:tplc="0436001B" w:tentative="true">
      <w:start w:val="1"/>
      <w:numFmt w:val="lowerRoman"/>
      <w:lvlText w:val="%6."/>
      <w:lvlJc w:val="right"/>
      <w:pPr>
        <w:ind w:left="5760" w:hanging="180"/>
      </w:pPr>
    </w:lvl>
    <w:lvl w:ilvl="6" w:tplc="0436000F" w:tentative="true">
      <w:start w:val="1"/>
      <w:numFmt w:val="decimal"/>
      <w:lvlText w:val="%7."/>
      <w:lvlJc w:val="left"/>
      <w:pPr>
        <w:ind w:left="6480" w:hanging="360"/>
      </w:pPr>
    </w:lvl>
    <w:lvl w:ilvl="7" w:tplc="04360019" w:tentative="true">
      <w:start w:val="1"/>
      <w:numFmt w:val="lowerLetter"/>
      <w:lvlText w:val="%8."/>
      <w:lvlJc w:val="left"/>
      <w:pPr>
        <w:ind w:left="7200" w:hanging="360"/>
      </w:pPr>
    </w:lvl>
    <w:lvl w:ilvl="8" w:tplc="0436001B" w:tentative="true">
      <w:start w:val="1"/>
      <w:numFmt w:val="lowerRoman"/>
      <w:lvlText w:val="%9."/>
      <w:lvlJc w:val="right"/>
      <w:pPr>
        <w:ind w:left="7920" w:hanging="180"/>
      </w:pPr>
    </w:lvl>
  </w:abstractNum>
  <w:abstractNum w:abstractNumId="22">
    <w:nsid w:val="667D1598"/>
    <w:multiLevelType w:val="hybridMultilevel"/>
    <w:tmpl w:val="077EEC92"/>
    <w:lvl w:ilvl="0" w:tplc="A934E46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6F2770E3"/>
    <w:multiLevelType w:val="hybridMultilevel"/>
    <w:tmpl w:val="A930071A"/>
    <w:lvl w:ilvl="0" w:tplc="0E264CA4">
      <w:start w:val="1"/>
      <w:numFmt w:val="decimal"/>
      <w:lvlText w:val="%1."/>
      <w:lvlJc w:val="left"/>
      <w:pPr>
        <w:ind w:left="720" w:hanging="360"/>
      </w:pPr>
      <w:rPr>
        <w:rFonts w:hint="default" w:cs="Arial"/>
        <w:color w:val="2222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C5631CB"/>
    <w:multiLevelType w:val="hybridMultilevel"/>
    <w:tmpl w:val="EF007A3E"/>
    <w:lvl w:ilvl="0" w:tplc="101A0017">
      <w:start w:val="1"/>
      <w:numFmt w:val="lowerLetter"/>
      <w:lvlText w:val="%1)"/>
      <w:lvlJc w:val="left"/>
      <w:pPr>
        <w:ind w:left="720" w:hanging="360"/>
      </w:pPr>
      <w:rPr>
        <w:rFonts w:hint="default"/>
      </w:rPr>
    </w:lvl>
    <w:lvl w:ilvl="1" w:tplc="101A0019" w:tentative="true">
      <w:start w:val="1"/>
      <w:numFmt w:val="lowerLetter"/>
      <w:lvlText w:val="%2."/>
      <w:lvlJc w:val="left"/>
      <w:pPr>
        <w:ind w:left="1440" w:hanging="360"/>
      </w:pPr>
    </w:lvl>
    <w:lvl w:ilvl="2" w:tplc="101A001B" w:tentative="true">
      <w:start w:val="1"/>
      <w:numFmt w:val="lowerRoman"/>
      <w:lvlText w:val="%3."/>
      <w:lvlJc w:val="right"/>
      <w:pPr>
        <w:ind w:left="2160" w:hanging="180"/>
      </w:pPr>
    </w:lvl>
    <w:lvl w:ilvl="3" w:tplc="101A000F" w:tentative="true">
      <w:start w:val="1"/>
      <w:numFmt w:val="decimal"/>
      <w:lvlText w:val="%4."/>
      <w:lvlJc w:val="left"/>
      <w:pPr>
        <w:ind w:left="2880" w:hanging="360"/>
      </w:pPr>
    </w:lvl>
    <w:lvl w:ilvl="4" w:tplc="101A0019" w:tentative="true">
      <w:start w:val="1"/>
      <w:numFmt w:val="lowerLetter"/>
      <w:lvlText w:val="%5."/>
      <w:lvlJc w:val="left"/>
      <w:pPr>
        <w:ind w:left="3600" w:hanging="360"/>
      </w:pPr>
    </w:lvl>
    <w:lvl w:ilvl="5" w:tplc="101A001B" w:tentative="true">
      <w:start w:val="1"/>
      <w:numFmt w:val="lowerRoman"/>
      <w:lvlText w:val="%6."/>
      <w:lvlJc w:val="right"/>
      <w:pPr>
        <w:ind w:left="4320" w:hanging="180"/>
      </w:pPr>
    </w:lvl>
    <w:lvl w:ilvl="6" w:tplc="101A000F" w:tentative="true">
      <w:start w:val="1"/>
      <w:numFmt w:val="decimal"/>
      <w:lvlText w:val="%7."/>
      <w:lvlJc w:val="left"/>
      <w:pPr>
        <w:ind w:left="5040" w:hanging="360"/>
      </w:pPr>
    </w:lvl>
    <w:lvl w:ilvl="7" w:tplc="101A0019" w:tentative="true">
      <w:start w:val="1"/>
      <w:numFmt w:val="lowerLetter"/>
      <w:lvlText w:val="%8."/>
      <w:lvlJc w:val="left"/>
      <w:pPr>
        <w:ind w:left="5760" w:hanging="360"/>
      </w:pPr>
    </w:lvl>
    <w:lvl w:ilvl="8" w:tplc="101A001B" w:tentative="true">
      <w:start w:val="1"/>
      <w:numFmt w:val="lowerRoman"/>
      <w:lvlText w:val="%9."/>
      <w:lvlJc w:val="right"/>
      <w:pPr>
        <w:ind w:left="6480" w:hanging="180"/>
      </w:pPr>
    </w:lvl>
  </w:abstractNum>
  <w:num w:numId="1">
    <w:abstractNumId w:val="12"/>
  </w:num>
  <w:num w:numId="2">
    <w:abstractNumId w:val="11"/>
  </w:num>
  <w:num w:numId="3">
    <w:abstractNumId w:val="8"/>
  </w:num>
  <w:num w:numId="4">
    <w:abstractNumId w:val="1"/>
  </w:num>
  <w:num w:numId="5">
    <w:abstractNumId w:val="23"/>
  </w:num>
  <w:num w:numId="6">
    <w:abstractNumId w:val="7"/>
  </w:num>
  <w:num w:numId="7">
    <w:abstractNumId w:val="14"/>
  </w:num>
  <w:num w:numId="8">
    <w:abstractNumId w:val="9"/>
  </w:num>
  <w:num w:numId="9">
    <w:abstractNumId w:val="2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0"/>
  </w:num>
  <w:num w:numId="15">
    <w:abstractNumId w:val="3"/>
  </w:num>
  <w:num w:numId="16">
    <w:abstractNumId w:val="16"/>
  </w:num>
  <w:num w:numId="17">
    <w:abstractNumId w:val="17"/>
  </w:num>
  <w:num w:numId="18">
    <w:abstractNumId w:val="15"/>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8"/>
  </w:num>
  <w:num w:numId="22">
    <w:abstractNumId w:val="21"/>
  </w:num>
  <w:num w:numId="23">
    <w:abstractNumId w:val="24"/>
  </w:num>
  <w:num w:numId="24">
    <w:abstractNumId w:val="13"/>
  </w:num>
  <w:num w:numId="25">
    <w:abstractNumId w:val="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IdMacAtCleanup w:val="1"/>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drawingGridHorizontalSpacing w:val="120"/>
  <w:displayHorizontalDrawingGridEvery w:val="2"/>
  <w:displayVerticalDrawingGridEvery w:val="2"/>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351"/>
    <w:rsid w:val="00015749"/>
    <w:rsid w:val="00017308"/>
    <w:rsid w:val="00025523"/>
    <w:rsid w:val="00027E7E"/>
    <w:rsid w:val="00030244"/>
    <w:rsid w:val="00031755"/>
    <w:rsid w:val="00032E05"/>
    <w:rsid w:val="00033C08"/>
    <w:rsid w:val="00036439"/>
    <w:rsid w:val="00040AFE"/>
    <w:rsid w:val="00040BF0"/>
    <w:rsid w:val="00042379"/>
    <w:rsid w:val="000457CC"/>
    <w:rsid w:val="00054E44"/>
    <w:rsid w:val="00064EB8"/>
    <w:rsid w:val="00066E1D"/>
    <w:rsid w:val="00074A9A"/>
    <w:rsid w:val="00082351"/>
    <w:rsid w:val="0008493F"/>
    <w:rsid w:val="00097F81"/>
    <w:rsid w:val="000A32DC"/>
    <w:rsid w:val="000A3F7D"/>
    <w:rsid w:val="000A57B8"/>
    <w:rsid w:val="000B0D27"/>
    <w:rsid w:val="000B0F72"/>
    <w:rsid w:val="000B569C"/>
    <w:rsid w:val="000B6F97"/>
    <w:rsid w:val="000B728D"/>
    <w:rsid w:val="000C299A"/>
    <w:rsid w:val="000C70F8"/>
    <w:rsid w:val="000D1EA1"/>
    <w:rsid w:val="000D2464"/>
    <w:rsid w:val="000D65F4"/>
    <w:rsid w:val="000E2D50"/>
    <w:rsid w:val="000E5469"/>
    <w:rsid w:val="000E62ED"/>
    <w:rsid w:val="000F00A3"/>
    <w:rsid w:val="000F06EC"/>
    <w:rsid w:val="000F2B0C"/>
    <w:rsid w:val="000F3EFE"/>
    <w:rsid w:val="00101BA5"/>
    <w:rsid w:val="00103335"/>
    <w:rsid w:val="001234B3"/>
    <w:rsid w:val="0013191B"/>
    <w:rsid w:val="00136C8D"/>
    <w:rsid w:val="0014006B"/>
    <w:rsid w:val="00141B4D"/>
    <w:rsid w:val="00147692"/>
    <w:rsid w:val="00151CD3"/>
    <w:rsid w:val="00154952"/>
    <w:rsid w:val="001610EC"/>
    <w:rsid w:val="0016597B"/>
    <w:rsid w:val="00167E9B"/>
    <w:rsid w:val="001A588F"/>
    <w:rsid w:val="001B112C"/>
    <w:rsid w:val="001B68D3"/>
    <w:rsid w:val="001C5A4C"/>
    <w:rsid w:val="001D19F5"/>
    <w:rsid w:val="001D1FA1"/>
    <w:rsid w:val="001D3579"/>
    <w:rsid w:val="001D67C8"/>
    <w:rsid w:val="001D730E"/>
    <w:rsid w:val="001E75BF"/>
    <w:rsid w:val="001F1FB6"/>
    <w:rsid w:val="00207DC1"/>
    <w:rsid w:val="00212F03"/>
    <w:rsid w:val="0021334C"/>
    <w:rsid w:val="0022020B"/>
    <w:rsid w:val="00223A61"/>
    <w:rsid w:val="0022408F"/>
    <w:rsid w:val="0022666B"/>
    <w:rsid w:val="00230864"/>
    <w:rsid w:val="00230CF7"/>
    <w:rsid w:val="00234276"/>
    <w:rsid w:val="00235794"/>
    <w:rsid w:val="002431AD"/>
    <w:rsid w:val="00246285"/>
    <w:rsid w:val="00252556"/>
    <w:rsid w:val="002568DE"/>
    <w:rsid w:val="00257217"/>
    <w:rsid w:val="00263592"/>
    <w:rsid w:val="0027590E"/>
    <w:rsid w:val="002807E2"/>
    <w:rsid w:val="00281511"/>
    <w:rsid w:val="0028214F"/>
    <w:rsid w:val="002861B1"/>
    <w:rsid w:val="00286AB7"/>
    <w:rsid w:val="00287F46"/>
    <w:rsid w:val="002943B1"/>
    <w:rsid w:val="002959FB"/>
    <w:rsid w:val="002A2CC9"/>
    <w:rsid w:val="002B6DDB"/>
    <w:rsid w:val="002B7341"/>
    <w:rsid w:val="002C1770"/>
    <w:rsid w:val="002C17E5"/>
    <w:rsid w:val="002C1FB0"/>
    <w:rsid w:val="002C460A"/>
    <w:rsid w:val="002C46E9"/>
    <w:rsid w:val="002D08C9"/>
    <w:rsid w:val="002D15B6"/>
    <w:rsid w:val="002D2717"/>
    <w:rsid w:val="002D2B95"/>
    <w:rsid w:val="002D4379"/>
    <w:rsid w:val="002E3B93"/>
    <w:rsid w:val="002E5FC6"/>
    <w:rsid w:val="002F366F"/>
    <w:rsid w:val="00301D23"/>
    <w:rsid w:val="00312241"/>
    <w:rsid w:val="0031548D"/>
    <w:rsid w:val="00316E2B"/>
    <w:rsid w:val="003204F1"/>
    <w:rsid w:val="00321092"/>
    <w:rsid w:val="00323B5D"/>
    <w:rsid w:val="00323FB3"/>
    <w:rsid w:val="0033523B"/>
    <w:rsid w:val="00340CDD"/>
    <w:rsid w:val="00344A35"/>
    <w:rsid w:val="00344C5A"/>
    <w:rsid w:val="003469B9"/>
    <w:rsid w:val="00364993"/>
    <w:rsid w:val="00365CDD"/>
    <w:rsid w:val="0037343E"/>
    <w:rsid w:val="00373985"/>
    <w:rsid w:val="00380A55"/>
    <w:rsid w:val="00382A43"/>
    <w:rsid w:val="003863D0"/>
    <w:rsid w:val="003A67F5"/>
    <w:rsid w:val="003B75F6"/>
    <w:rsid w:val="003B7D3A"/>
    <w:rsid w:val="003C0211"/>
    <w:rsid w:val="003C29F2"/>
    <w:rsid w:val="003D0CB8"/>
    <w:rsid w:val="003D102A"/>
    <w:rsid w:val="003D299C"/>
    <w:rsid w:val="003D6B91"/>
    <w:rsid w:val="003D6F5B"/>
    <w:rsid w:val="003D7505"/>
    <w:rsid w:val="003D7796"/>
    <w:rsid w:val="003D7984"/>
    <w:rsid w:val="003E116E"/>
    <w:rsid w:val="003E43D9"/>
    <w:rsid w:val="003F4547"/>
    <w:rsid w:val="0040210E"/>
    <w:rsid w:val="00403DE6"/>
    <w:rsid w:val="004048A3"/>
    <w:rsid w:val="00406CD7"/>
    <w:rsid w:val="004131DD"/>
    <w:rsid w:val="00417BB9"/>
    <w:rsid w:val="00420AED"/>
    <w:rsid w:val="00431CDE"/>
    <w:rsid w:val="004345E4"/>
    <w:rsid w:val="00441722"/>
    <w:rsid w:val="004532B4"/>
    <w:rsid w:val="0045473B"/>
    <w:rsid w:val="004554EA"/>
    <w:rsid w:val="00460B8B"/>
    <w:rsid w:val="004626BD"/>
    <w:rsid w:val="0046321B"/>
    <w:rsid w:val="00463E2A"/>
    <w:rsid w:val="00471CE4"/>
    <w:rsid w:val="0048069A"/>
    <w:rsid w:val="00487CA8"/>
    <w:rsid w:val="00491132"/>
    <w:rsid w:val="004976F5"/>
    <w:rsid w:val="004A15CE"/>
    <w:rsid w:val="004B3C4E"/>
    <w:rsid w:val="004B4E2B"/>
    <w:rsid w:val="004C4F31"/>
    <w:rsid w:val="004C53D0"/>
    <w:rsid w:val="004D221F"/>
    <w:rsid w:val="004D428D"/>
    <w:rsid w:val="004D7DE3"/>
    <w:rsid w:val="004E4FB9"/>
    <w:rsid w:val="004F199F"/>
    <w:rsid w:val="004F2F8C"/>
    <w:rsid w:val="004F4568"/>
    <w:rsid w:val="00514E22"/>
    <w:rsid w:val="0053106A"/>
    <w:rsid w:val="00533137"/>
    <w:rsid w:val="00533831"/>
    <w:rsid w:val="0054383F"/>
    <w:rsid w:val="0054394A"/>
    <w:rsid w:val="0055605D"/>
    <w:rsid w:val="00574AF2"/>
    <w:rsid w:val="00595B14"/>
    <w:rsid w:val="00596D82"/>
    <w:rsid w:val="005A64E8"/>
    <w:rsid w:val="005B379B"/>
    <w:rsid w:val="005B6E11"/>
    <w:rsid w:val="005C0296"/>
    <w:rsid w:val="005C386D"/>
    <w:rsid w:val="005C3A8C"/>
    <w:rsid w:val="005C625E"/>
    <w:rsid w:val="005D6B05"/>
    <w:rsid w:val="00601244"/>
    <w:rsid w:val="00614B27"/>
    <w:rsid w:val="00615ACF"/>
    <w:rsid w:val="00620287"/>
    <w:rsid w:val="00623E15"/>
    <w:rsid w:val="006247FC"/>
    <w:rsid w:val="00627D5E"/>
    <w:rsid w:val="0063101B"/>
    <w:rsid w:val="00645CD0"/>
    <w:rsid w:val="00650F8F"/>
    <w:rsid w:val="00652138"/>
    <w:rsid w:val="00653E06"/>
    <w:rsid w:val="006552D7"/>
    <w:rsid w:val="006664B6"/>
    <w:rsid w:val="00671741"/>
    <w:rsid w:val="00672417"/>
    <w:rsid w:val="00672DFA"/>
    <w:rsid w:val="006738A6"/>
    <w:rsid w:val="006765A3"/>
    <w:rsid w:val="00677428"/>
    <w:rsid w:val="006776B6"/>
    <w:rsid w:val="00681578"/>
    <w:rsid w:val="00687F26"/>
    <w:rsid w:val="006A1AC0"/>
    <w:rsid w:val="006B3573"/>
    <w:rsid w:val="006B756E"/>
    <w:rsid w:val="006C085B"/>
    <w:rsid w:val="006C4D64"/>
    <w:rsid w:val="006C6D83"/>
    <w:rsid w:val="006D0020"/>
    <w:rsid w:val="006D754D"/>
    <w:rsid w:val="006E3AF1"/>
    <w:rsid w:val="006F04EB"/>
    <w:rsid w:val="006F07DB"/>
    <w:rsid w:val="006F199F"/>
    <w:rsid w:val="006F4C7E"/>
    <w:rsid w:val="006F70DC"/>
    <w:rsid w:val="007008D6"/>
    <w:rsid w:val="0070277B"/>
    <w:rsid w:val="00703825"/>
    <w:rsid w:val="0070464B"/>
    <w:rsid w:val="00704F24"/>
    <w:rsid w:val="00707FF4"/>
    <w:rsid w:val="007245D6"/>
    <w:rsid w:val="00732FB4"/>
    <w:rsid w:val="00734D0C"/>
    <w:rsid w:val="00740C4D"/>
    <w:rsid w:val="00751A0D"/>
    <w:rsid w:val="00757D4C"/>
    <w:rsid w:val="00757E87"/>
    <w:rsid w:val="00764E33"/>
    <w:rsid w:val="00775981"/>
    <w:rsid w:val="00780AFB"/>
    <w:rsid w:val="0078481C"/>
    <w:rsid w:val="00795690"/>
    <w:rsid w:val="007973F8"/>
    <w:rsid w:val="007A3BE7"/>
    <w:rsid w:val="007A6CE6"/>
    <w:rsid w:val="007A7653"/>
    <w:rsid w:val="007A76C7"/>
    <w:rsid w:val="007B2F07"/>
    <w:rsid w:val="007B7619"/>
    <w:rsid w:val="007B769F"/>
    <w:rsid w:val="007C2200"/>
    <w:rsid w:val="007D793B"/>
    <w:rsid w:val="007F141F"/>
    <w:rsid w:val="007F3510"/>
    <w:rsid w:val="00806ACB"/>
    <w:rsid w:val="00810CF5"/>
    <w:rsid w:val="008141BE"/>
    <w:rsid w:val="008143AC"/>
    <w:rsid w:val="008273D8"/>
    <w:rsid w:val="008361A2"/>
    <w:rsid w:val="00845BCF"/>
    <w:rsid w:val="0084614E"/>
    <w:rsid w:val="008500F7"/>
    <w:rsid w:val="00850680"/>
    <w:rsid w:val="00850EFA"/>
    <w:rsid w:val="0085415D"/>
    <w:rsid w:val="008550DD"/>
    <w:rsid w:val="00857DDC"/>
    <w:rsid w:val="0086737D"/>
    <w:rsid w:val="00875D9B"/>
    <w:rsid w:val="00880833"/>
    <w:rsid w:val="00882A51"/>
    <w:rsid w:val="00882FE1"/>
    <w:rsid w:val="00883369"/>
    <w:rsid w:val="0088443B"/>
    <w:rsid w:val="00885170"/>
    <w:rsid w:val="00885D15"/>
    <w:rsid w:val="008874CD"/>
    <w:rsid w:val="00894C0E"/>
    <w:rsid w:val="008A0CB3"/>
    <w:rsid w:val="008A7A58"/>
    <w:rsid w:val="008B238E"/>
    <w:rsid w:val="008B39C2"/>
    <w:rsid w:val="008B47C9"/>
    <w:rsid w:val="008B5246"/>
    <w:rsid w:val="008C2D59"/>
    <w:rsid w:val="008C64C3"/>
    <w:rsid w:val="008C7FDB"/>
    <w:rsid w:val="008D0055"/>
    <w:rsid w:val="008D5265"/>
    <w:rsid w:val="008F79ED"/>
    <w:rsid w:val="00903674"/>
    <w:rsid w:val="009065D1"/>
    <w:rsid w:val="00912DD3"/>
    <w:rsid w:val="00912DD9"/>
    <w:rsid w:val="00913F02"/>
    <w:rsid w:val="009205EC"/>
    <w:rsid w:val="00925174"/>
    <w:rsid w:val="009433C5"/>
    <w:rsid w:val="009434B6"/>
    <w:rsid w:val="00952919"/>
    <w:rsid w:val="00956B02"/>
    <w:rsid w:val="00957881"/>
    <w:rsid w:val="00963E6F"/>
    <w:rsid w:val="00966085"/>
    <w:rsid w:val="009679C7"/>
    <w:rsid w:val="0097349E"/>
    <w:rsid w:val="009737C2"/>
    <w:rsid w:val="00974D46"/>
    <w:rsid w:val="00977FF5"/>
    <w:rsid w:val="00981920"/>
    <w:rsid w:val="00984113"/>
    <w:rsid w:val="00984A8E"/>
    <w:rsid w:val="00990383"/>
    <w:rsid w:val="009B2BE0"/>
    <w:rsid w:val="009B78C6"/>
    <w:rsid w:val="009C2074"/>
    <w:rsid w:val="009C2E0F"/>
    <w:rsid w:val="009D2AFF"/>
    <w:rsid w:val="009D646F"/>
    <w:rsid w:val="009D7FFD"/>
    <w:rsid w:val="009F16E2"/>
    <w:rsid w:val="009F20A0"/>
    <w:rsid w:val="009F37D7"/>
    <w:rsid w:val="009F49B4"/>
    <w:rsid w:val="00A0148A"/>
    <w:rsid w:val="00A0221A"/>
    <w:rsid w:val="00A042C8"/>
    <w:rsid w:val="00A076AF"/>
    <w:rsid w:val="00A1564B"/>
    <w:rsid w:val="00A24183"/>
    <w:rsid w:val="00A2496A"/>
    <w:rsid w:val="00A32CA5"/>
    <w:rsid w:val="00A37A39"/>
    <w:rsid w:val="00A46E5E"/>
    <w:rsid w:val="00A54F03"/>
    <w:rsid w:val="00A56390"/>
    <w:rsid w:val="00A63AC3"/>
    <w:rsid w:val="00A649FE"/>
    <w:rsid w:val="00A66F97"/>
    <w:rsid w:val="00A71043"/>
    <w:rsid w:val="00A746C7"/>
    <w:rsid w:val="00A74F33"/>
    <w:rsid w:val="00A74F97"/>
    <w:rsid w:val="00A77B8A"/>
    <w:rsid w:val="00A81265"/>
    <w:rsid w:val="00A81D7E"/>
    <w:rsid w:val="00A8337F"/>
    <w:rsid w:val="00A84787"/>
    <w:rsid w:val="00A85660"/>
    <w:rsid w:val="00A86748"/>
    <w:rsid w:val="00AA0FE2"/>
    <w:rsid w:val="00AA78F9"/>
    <w:rsid w:val="00AB44A5"/>
    <w:rsid w:val="00AC288A"/>
    <w:rsid w:val="00AC44F4"/>
    <w:rsid w:val="00AD348C"/>
    <w:rsid w:val="00AE2688"/>
    <w:rsid w:val="00AF2A30"/>
    <w:rsid w:val="00AF4792"/>
    <w:rsid w:val="00AF59C7"/>
    <w:rsid w:val="00B03B24"/>
    <w:rsid w:val="00B05179"/>
    <w:rsid w:val="00B165AE"/>
    <w:rsid w:val="00B22874"/>
    <w:rsid w:val="00B22BB1"/>
    <w:rsid w:val="00B271D2"/>
    <w:rsid w:val="00B302FC"/>
    <w:rsid w:val="00B33033"/>
    <w:rsid w:val="00B43E6B"/>
    <w:rsid w:val="00B500AF"/>
    <w:rsid w:val="00B51356"/>
    <w:rsid w:val="00B51AB2"/>
    <w:rsid w:val="00B52AA6"/>
    <w:rsid w:val="00B556C8"/>
    <w:rsid w:val="00B630B3"/>
    <w:rsid w:val="00B6653E"/>
    <w:rsid w:val="00B7333C"/>
    <w:rsid w:val="00B7335D"/>
    <w:rsid w:val="00B76126"/>
    <w:rsid w:val="00B764B6"/>
    <w:rsid w:val="00B7740A"/>
    <w:rsid w:val="00B8071E"/>
    <w:rsid w:val="00B809E2"/>
    <w:rsid w:val="00B81561"/>
    <w:rsid w:val="00B833B3"/>
    <w:rsid w:val="00B84336"/>
    <w:rsid w:val="00B86648"/>
    <w:rsid w:val="00BA4B59"/>
    <w:rsid w:val="00BA6E35"/>
    <w:rsid w:val="00BB0546"/>
    <w:rsid w:val="00BC2A85"/>
    <w:rsid w:val="00BC4A90"/>
    <w:rsid w:val="00BC7354"/>
    <w:rsid w:val="00BD589E"/>
    <w:rsid w:val="00BF04E6"/>
    <w:rsid w:val="00BF3B0B"/>
    <w:rsid w:val="00C008EE"/>
    <w:rsid w:val="00C01E2C"/>
    <w:rsid w:val="00C02E23"/>
    <w:rsid w:val="00C03440"/>
    <w:rsid w:val="00C070A8"/>
    <w:rsid w:val="00C113D2"/>
    <w:rsid w:val="00C14ACB"/>
    <w:rsid w:val="00C15F08"/>
    <w:rsid w:val="00C17782"/>
    <w:rsid w:val="00C20479"/>
    <w:rsid w:val="00C22D50"/>
    <w:rsid w:val="00C246A3"/>
    <w:rsid w:val="00C30A1A"/>
    <w:rsid w:val="00C31155"/>
    <w:rsid w:val="00C313D4"/>
    <w:rsid w:val="00C32106"/>
    <w:rsid w:val="00C32627"/>
    <w:rsid w:val="00C33816"/>
    <w:rsid w:val="00C40CBC"/>
    <w:rsid w:val="00C51CE6"/>
    <w:rsid w:val="00C54457"/>
    <w:rsid w:val="00C54AFB"/>
    <w:rsid w:val="00C60F09"/>
    <w:rsid w:val="00C61315"/>
    <w:rsid w:val="00C633DF"/>
    <w:rsid w:val="00C80879"/>
    <w:rsid w:val="00C81B77"/>
    <w:rsid w:val="00C86891"/>
    <w:rsid w:val="00C86EAE"/>
    <w:rsid w:val="00C9077B"/>
    <w:rsid w:val="00C9175D"/>
    <w:rsid w:val="00C928AA"/>
    <w:rsid w:val="00C93940"/>
    <w:rsid w:val="00C93EFD"/>
    <w:rsid w:val="00CA1B5E"/>
    <w:rsid w:val="00CA3B51"/>
    <w:rsid w:val="00CB05BA"/>
    <w:rsid w:val="00CB4774"/>
    <w:rsid w:val="00CC0A2D"/>
    <w:rsid w:val="00CC47A6"/>
    <w:rsid w:val="00CC68B0"/>
    <w:rsid w:val="00CD01B5"/>
    <w:rsid w:val="00CD1DDE"/>
    <w:rsid w:val="00CD3BCA"/>
    <w:rsid w:val="00CD6739"/>
    <w:rsid w:val="00CE086E"/>
    <w:rsid w:val="00CE42CE"/>
    <w:rsid w:val="00CF2B5D"/>
    <w:rsid w:val="00CF3228"/>
    <w:rsid w:val="00D02C80"/>
    <w:rsid w:val="00D04C3F"/>
    <w:rsid w:val="00D053E8"/>
    <w:rsid w:val="00D13C12"/>
    <w:rsid w:val="00D174D2"/>
    <w:rsid w:val="00D2151F"/>
    <w:rsid w:val="00D233BA"/>
    <w:rsid w:val="00D314CF"/>
    <w:rsid w:val="00D32191"/>
    <w:rsid w:val="00D358F4"/>
    <w:rsid w:val="00D40E21"/>
    <w:rsid w:val="00D46045"/>
    <w:rsid w:val="00D47EFE"/>
    <w:rsid w:val="00D54C59"/>
    <w:rsid w:val="00D54E26"/>
    <w:rsid w:val="00D56D60"/>
    <w:rsid w:val="00D66CC3"/>
    <w:rsid w:val="00D6703A"/>
    <w:rsid w:val="00D73446"/>
    <w:rsid w:val="00D76F9A"/>
    <w:rsid w:val="00D81438"/>
    <w:rsid w:val="00D84EEF"/>
    <w:rsid w:val="00D93132"/>
    <w:rsid w:val="00D951D8"/>
    <w:rsid w:val="00DA0008"/>
    <w:rsid w:val="00DA7BE7"/>
    <w:rsid w:val="00DC28A9"/>
    <w:rsid w:val="00DD55A9"/>
    <w:rsid w:val="00E002C9"/>
    <w:rsid w:val="00E0359B"/>
    <w:rsid w:val="00E10E01"/>
    <w:rsid w:val="00E116AD"/>
    <w:rsid w:val="00E20975"/>
    <w:rsid w:val="00E331EC"/>
    <w:rsid w:val="00E3420A"/>
    <w:rsid w:val="00E36762"/>
    <w:rsid w:val="00E36765"/>
    <w:rsid w:val="00E40085"/>
    <w:rsid w:val="00E4199D"/>
    <w:rsid w:val="00E432FB"/>
    <w:rsid w:val="00E46127"/>
    <w:rsid w:val="00E568E6"/>
    <w:rsid w:val="00E72033"/>
    <w:rsid w:val="00E72D33"/>
    <w:rsid w:val="00E85DCF"/>
    <w:rsid w:val="00E870C8"/>
    <w:rsid w:val="00EA4855"/>
    <w:rsid w:val="00EA4A25"/>
    <w:rsid w:val="00EA5D31"/>
    <w:rsid w:val="00EA6E74"/>
    <w:rsid w:val="00EA760D"/>
    <w:rsid w:val="00EB0004"/>
    <w:rsid w:val="00EB1726"/>
    <w:rsid w:val="00EB43FB"/>
    <w:rsid w:val="00EB58DD"/>
    <w:rsid w:val="00EC36E6"/>
    <w:rsid w:val="00ED1963"/>
    <w:rsid w:val="00ED75C3"/>
    <w:rsid w:val="00EE40ED"/>
    <w:rsid w:val="00EF0195"/>
    <w:rsid w:val="00EF3BF1"/>
    <w:rsid w:val="00EF653D"/>
    <w:rsid w:val="00F008EA"/>
    <w:rsid w:val="00F16812"/>
    <w:rsid w:val="00F227F1"/>
    <w:rsid w:val="00F308B4"/>
    <w:rsid w:val="00F329B3"/>
    <w:rsid w:val="00F32CCD"/>
    <w:rsid w:val="00F4132B"/>
    <w:rsid w:val="00F52D70"/>
    <w:rsid w:val="00F61C90"/>
    <w:rsid w:val="00F63FAE"/>
    <w:rsid w:val="00F719AF"/>
    <w:rsid w:val="00F734C7"/>
    <w:rsid w:val="00F756CD"/>
    <w:rsid w:val="00F80997"/>
    <w:rsid w:val="00F84233"/>
    <w:rsid w:val="00F860CD"/>
    <w:rsid w:val="00F9242A"/>
    <w:rsid w:val="00FA59E1"/>
    <w:rsid w:val="00FB0A52"/>
    <w:rsid w:val="00FB2D31"/>
    <w:rsid w:val="00FB77BE"/>
    <w:rsid w:val="00FC0296"/>
    <w:rsid w:val="00FC180C"/>
    <w:rsid w:val="00FC7037"/>
    <w:rsid w:val="00FD08D5"/>
    <w:rsid w:val="00FD1351"/>
    <w:rsid w:val="00FD4A2C"/>
    <w:rsid w:val="00FD4AB4"/>
    <w:rsid w:val="00FE5ED6"/>
    <w:rsid w:val="00FF0320"/>
    <w:rsid w:val="00FF7A7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0" w:qFormat="true"/>
    <w:lsdException w:name="heading 6" w:uiPriority="0" w:qFormat="true"/>
    <w:lsdException w:name="heading 7" w:uiPriority="0"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true"/>
    <w:lsdException w:name="annotation reference" w:uiPriority="0"/>
    <w:lsdException w:name="List" w:uiPriority="0"/>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Indent 2" w:uiPriority="0"/>
    <w:lsdException w:name="Strong"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57D4C"/>
  </w:style>
  <w:style w:type="paragraph" w:styleId="Naslov1">
    <w:name w:val="heading 1"/>
    <w:basedOn w:val="Normal"/>
    <w:link w:val="Naslov1Char"/>
    <w:uiPriority w:val="9"/>
    <w:qFormat/>
    <w:rsid w:val="00D40E21"/>
    <w:pPr>
      <w:spacing w:before="100" w:beforeAutospacing="true" w:after="100" w:afterAutospacing="true" w:line="240" w:lineRule="auto"/>
      <w:outlineLvl w:val="0"/>
    </w:pPr>
    <w:rPr>
      <w:rFonts w:ascii="Times New Roman" w:hAnsi="Times New Roman" w:eastAsia="Times New Roman" w:cs="Times New Roman"/>
      <w:b/>
      <w:bCs/>
      <w:kern w:val="36"/>
      <w:sz w:val="48"/>
      <w:szCs w:val="48"/>
      <w:lang w:eastAsia="hr-HR"/>
    </w:rPr>
  </w:style>
  <w:style w:type="paragraph" w:styleId="Naslov2">
    <w:name w:val="heading 2"/>
    <w:basedOn w:val="Normal"/>
    <w:next w:val="Normal"/>
    <w:link w:val="Naslov2Char"/>
    <w:uiPriority w:val="9"/>
    <w:qFormat/>
    <w:rsid w:val="007A7653"/>
    <w:pPr>
      <w:keepNext/>
      <w:spacing w:after="0" w:line="240" w:lineRule="auto"/>
      <w:jc w:val="center"/>
      <w:outlineLvl w:val="1"/>
    </w:pPr>
    <w:rPr>
      <w:rFonts w:ascii="Times New Roman" w:hAnsi="Times New Roman" w:eastAsia="Arial Unicode MS" w:cs="Times New Roman"/>
      <w:sz w:val="24"/>
      <w:szCs w:val="20"/>
    </w:rPr>
  </w:style>
  <w:style w:type="paragraph" w:styleId="Naslov3">
    <w:name w:val="heading 3"/>
    <w:basedOn w:val="Normal"/>
    <w:next w:val="Normal"/>
    <w:link w:val="Naslov3Char"/>
    <w:qFormat/>
    <w:rsid w:val="007A7653"/>
    <w:pPr>
      <w:keepNext/>
      <w:spacing w:after="0" w:line="240" w:lineRule="auto"/>
      <w:jc w:val="both"/>
      <w:outlineLvl w:val="2"/>
    </w:pPr>
    <w:rPr>
      <w:rFonts w:ascii="Times New Roman" w:hAnsi="Times New Roman" w:eastAsia="Arial Unicode MS" w:cs="Times New Roman"/>
      <w:b/>
      <w:sz w:val="24"/>
      <w:szCs w:val="20"/>
    </w:rPr>
  </w:style>
  <w:style w:type="paragraph" w:styleId="Naslov5">
    <w:name w:val="heading 5"/>
    <w:basedOn w:val="Normal"/>
    <w:next w:val="Normal"/>
    <w:link w:val="Naslov5Char"/>
    <w:qFormat/>
    <w:rsid w:val="008874CD"/>
    <w:pPr>
      <w:keepNext/>
      <w:spacing w:after="0" w:line="240" w:lineRule="auto"/>
      <w:jc w:val="center"/>
      <w:outlineLvl w:val="4"/>
    </w:pPr>
    <w:rPr>
      <w:rFonts w:ascii="Times New Roman" w:hAnsi="Times New Roman" w:eastAsia="Times New Roman" w:cs="Times New Roman"/>
      <w:b/>
      <w:sz w:val="24"/>
      <w:szCs w:val="24"/>
      <w:lang w:eastAsia="hr-HR"/>
    </w:rPr>
  </w:style>
  <w:style w:type="paragraph" w:styleId="Naslov6">
    <w:name w:val="heading 6"/>
    <w:basedOn w:val="Normal"/>
    <w:next w:val="Normal"/>
    <w:link w:val="Naslov6Char"/>
    <w:qFormat/>
    <w:rsid w:val="008874CD"/>
    <w:pPr>
      <w:spacing w:before="240" w:after="60" w:line="240" w:lineRule="auto"/>
      <w:outlineLvl w:val="5"/>
    </w:pPr>
    <w:rPr>
      <w:rFonts w:ascii="Times New Roman" w:hAnsi="Times New Roman" w:eastAsia="Times New Roman" w:cs="Times New Roman"/>
      <w:b/>
      <w:bCs/>
      <w:lang w:eastAsia="hr-HR"/>
    </w:rPr>
  </w:style>
  <w:style w:type="paragraph" w:styleId="Naslov7">
    <w:name w:val="heading 7"/>
    <w:basedOn w:val="Normal"/>
    <w:next w:val="Normal"/>
    <w:link w:val="Naslov7Char"/>
    <w:qFormat/>
    <w:rsid w:val="008874CD"/>
    <w:pPr>
      <w:spacing w:before="240" w:after="60" w:line="240" w:lineRule="auto"/>
      <w:outlineLvl w:val="6"/>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D1351"/>
    <w:pPr>
      <w:ind w:left="720"/>
      <w:contextualSpacing/>
    </w:pPr>
  </w:style>
  <w:style w:type="paragraph" w:styleId="Zaglavlje">
    <w:name w:val="header"/>
    <w:basedOn w:val="Normal"/>
    <w:link w:val="ZaglavljeChar"/>
    <w:uiPriority w:val="99"/>
    <w:unhideWhenUsed/>
    <w:rsid w:val="00BC2A8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BC2A85"/>
  </w:style>
  <w:style w:type="paragraph" w:styleId="Podnoje">
    <w:name w:val="footer"/>
    <w:basedOn w:val="Normal"/>
    <w:link w:val="PodnojeChar"/>
    <w:uiPriority w:val="99"/>
    <w:unhideWhenUsed/>
    <w:rsid w:val="00BC2A8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C2A85"/>
  </w:style>
  <w:style w:type="paragraph" w:styleId="Tijeloteksta">
    <w:name w:val="Body Text"/>
    <w:basedOn w:val="Normal"/>
    <w:link w:val="TijelotekstaChar"/>
    <w:rsid w:val="009434B6"/>
    <w:pPr>
      <w:spacing w:after="0" w:line="240" w:lineRule="auto"/>
      <w:jc w:val="both"/>
    </w:pPr>
    <w:rPr>
      <w:rFonts w:ascii="Times New Roman" w:hAnsi="Times New Roman" w:eastAsia="Times New Roman" w:cs="Times New Roman"/>
      <w:sz w:val="24"/>
      <w:szCs w:val="24"/>
      <w:lang w:eastAsia="hr-HR"/>
    </w:rPr>
  </w:style>
  <w:style w:type="character" w:styleId="TijelotekstaChar" w:customStyle="true">
    <w:name w:val="Tijelo teksta Char"/>
    <w:basedOn w:val="Zadanifontodlomka"/>
    <w:link w:val="Tijeloteksta"/>
    <w:rsid w:val="009434B6"/>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D40E21"/>
    <w:rPr>
      <w:rFonts w:ascii="Times New Roman" w:hAnsi="Times New Roman" w:eastAsia="Times New Roman" w:cs="Times New Roman"/>
      <w:b/>
      <w:bCs/>
      <w:kern w:val="36"/>
      <w:sz w:val="48"/>
      <w:szCs w:val="48"/>
      <w:lang w:eastAsia="hr-HR"/>
    </w:rPr>
  </w:style>
  <w:style w:type="character" w:styleId="Hiperveza">
    <w:name w:val="Hyperlink"/>
    <w:basedOn w:val="Zadanifontodlomka"/>
    <w:uiPriority w:val="99"/>
    <w:unhideWhenUsed/>
    <w:rsid w:val="002D4379"/>
    <w:rPr>
      <w:color w:val="0000FF" w:themeColor="hyperlink"/>
      <w:u w:val="single"/>
    </w:rPr>
  </w:style>
  <w:style w:type="paragraph" w:styleId="Bezproreda">
    <w:name w:val="No Spacing"/>
    <w:link w:val="BezproredaChar"/>
    <w:uiPriority w:val="1"/>
    <w:qFormat/>
    <w:rsid w:val="00316E2B"/>
    <w:pPr>
      <w:spacing w:after="0" w:line="240" w:lineRule="auto"/>
    </w:pPr>
  </w:style>
  <w:style w:type="paragraph" w:styleId="Tekstbalonia">
    <w:name w:val="Balloon Text"/>
    <w:basedOn w:val="Normal"/>
    <w:link w:val="TekstbaloniaChar"/>
    <w:uiPriority w:val="99"/>
    <w:unhideWhenUsed/>
    <w:rsid w:val="00E0359B"/>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rsid w:val="00E0359B"/>
    <w:rPr>
      <w:rFonts w:ascii="Tahoma" w:hAnsi="Tahoma" w:cs="Tahoma"/>
      <w:sz w:val="16"/>
      <w:szCs w:val="16"/>
    </w:rPr>
  </w:style>
  <w:style w:type="character" w:styleId="st" w:customStyle="true">
    <w:name w:val="st"/>
    <w:basedOn w:val="Zadanifontodlomka"/>
    <w:rsid w:val="002C1FB0"/>
  </w:style>
  <w:style w:type="table" w:styleId="Reetkatablice">
    <w:name w:val="Table Grid"/>
    <w:basedOn w:val="Obinatablica"/>
    <w:uiPriority w:val="59"/>
    <w:rsid w:val="00380A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
    <w:rsid w:val="007A7653"/>
    <w:rPr>
      <w:rFonts w:ascii="Times New Roman" w:hAnsi="Times New Roman" w:eastAsia="Arial Unicode MS" w:cs="Times New Roman"/>
      <w:sz w:val="24"/>
      <w:szCs w:val="20"/>
    </w:rPr>
  </w:style>
  <w:style w:type="character" w:styleId="Naslov3Char" w:customStyle="true">
    <w:name w:val="Naslov 3 Char"/>
    <w:basedOn w:val="Zadanifontodlomka"/>
    <w:link w:val="Naslov3"/>
    <w:rsid w:val="007A7653"/>
    <w:rPr>
      <w:rFonts w:ascii="Times New Roman" w:hAnsi="Times New Roman" w:eastAsia="Arial Unicode MS" w:cs="Times New Roman"/>
      <w:b/>
      <w:sz w:val="24"/>
      <w:szCs w:val="20"/>
    </w:rPr>
  </w:style>
  <w:style w:type="numbering" w:styleId="Bezpopisa1" w:customStyle="true">
    <w:name w:val="Bez popisa1"/>
    <w:next w:val="Bezpopisa"/>
    <w:uiPriority w:val="99"/>
    <w:semiHidden/>
    <w:unhideWhenUsed/>
    <w:rsid w:val="007A7653"/>
  </w:style>
  <w:style w:type="paragraph" w:styleId="Bezproreda1" w:customStyle="true">
    <w:name w:val="Bez proreda1"/>
    <w:qFormat/>
    <w:rsid w:val="007A7653"/>
    <w:pPr>
      <w:spacing w:after="0" w:line="240" w:lineRule="auto"/>
    </w:pPr>
    <w:rPr>
      <w:rFonts w:ascii="Calibri" w:hAnsi="Calibri" w:eastAsia="Calibri" w:cs="Times New Roman"/>
    </w:rPr>
  </w:style>
  <w:style w:type="paragraph" w:styleId="Bezproreda2" w:customStyle="true">
    <w:name w:val="Bez proreda2"/>
    <w:qFormat/>
    <w:rsid w:val="007A7653"/>
    <w:pPr>
      <w:spacing w:after="0" w:line="240" w:lineRule="auto"/>
    </w:pPr>
    <w:rPr>
      <w:rFonts w:ascii="Calibri" w:hAnsi="Calibri" w:eastAsia="Calibri" w:cs="Times New Roman"/>
    </w:rPr>
  </w:style>
  <w:style w:type="paragraph" w:styleId="NoSpacing1" w:customStyle="true">
    <w:name w:val="No Spacing1"/>
    <w:rsid w:val="007A7653"/>
    <w:pPr>
      <w:spacing w:after="0" w:line="240" w:lineRule="auto"/>
    </w:pPr>
    <w:rPr>
      <w:rFonts w:ascii="Calibri" w:hAnsi="Calibri" w:eastAsia="Times New Roman" w:cs="Times New Roman"/>
    </w:rPr>
  </w:style>
  <w:style w:type="character" w:styleId="BezproredaChar" w:customStyle="true">
    <w:name w:val="Bez proreda Char"/>
    <w:link w:val="Bezproreda"/>
    <w:uiPriority w:val="1"/>
    <w:rsid w:val="007A7653"/>
  </w:style>
  <w:style w:type="table" w:styleId="Reetkatablice1" w:customStyle="true">
    <w:name w:val="Rešetka tablice1"/>
    <w:basedOn w:val="Obinatablica"/>
    <w:next w:val="Reetkatablice"/>
    <w:uiPriority w:val="59"/>
    <w:rsid w:val="007A7653"/>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7A7653"/>
    <w:rPr>
      <w:color w:val="808080"/>
      <w:bdr w:val="none" w:color="auto" w:sz="0" w:space="0"/>
      <w:shd w:val="clear" w:color="auto" w:fill="auto"/>
    </w:rPr>
  </w:style>
  <w:style w:type="character" w:styleId="eSPISCCParagraphDefaultFont" w:customStyle="true">
    <w:name w:val="eSPIS_CC_Paragraph Default Font"/>
    <w:basedOn w:val="Zadanifontodlomka"/>
    <w:rsid w:val="007A7653"/>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7A7653"/>
    <w:rPr>
      <w:noProof/>
      <w:bdr w:val="none" w:color="auto" w:sz="0" w:space="0"/>
      <w:shd w:val="clear" w:color="auto" w:fill="FFFFCC"/>
      <w:lang w:val="hr-HR"/>
    </w:rPr>
  </w:style>
  <w:style w:type="character" w:styleId="PozadinaSvijetloCrvena" w:customStyle="true">
    <w:name w:val="Pozadina_SvijetloCrvena"/>
    <w:basedOn w:val="eSPISCCParagraphDefaultFont"/>
    <w:rsid w:val="007A7653"/>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7A7653"/>
    <w:rPr>
      <w:rFonts w:ascii="Times New Roman" w:hAnsi="Times New Roman" w:cs="Times New Roman"/>
      <w:noProof/>
      <w:sz w:val="24"/>
      <w:bdr w:val="none" w:color="auto" w:sz="0" w:space="0"/>
      <w:shd w:val="clear" w:color="auto" w:fill="CCFFCC"/>
      <w:lang w:val="hr-HR"/>
    </w:rPr>
  </w:style>
  <w:style w:type="numbering" w:styleId="Bezpopisa2" w:customStyle="true">
    <w:name w:val="Bez popisa2"/>
    <w:next w:val="Bezpopisa"/>
    <w:semiHidden/>
    <w:unhideWhenUsed/>
    <w:rsid w:val="00DD55A9"/>
  </w:style>
  <w:style w:type="table" w:styleId="Reetkatablice2" w:customStyle="true">
    <w:name w:val="Rešetka tablice2"/>
    <w:basedOn w:val="Obinatablica"/>
    <w:next w:val="Reetkatablice"/>
    <w:rsid w:val="00DD55A9"/>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5Char" w:customStyle="true">
    <w:name w:val="Naslov 5 Char"/>
    <w:basedOn w:val="Zadanifontodlomka"/>
    <w:link w:val="Naslov5"/>
    <w:rsid w:val="008874CD"/>
    <w:rPr>
      <w:rFonts w:ascii="Times New Roman" w:hAnsi="Times New Roman" w:eastAsia="Times New Roman" w:cs="Times New Roman"/>
      <w:b/>
      <w:sz w:val="24"/>
      <w:szCs w:val="24"/>
      <w:lang w:eastAsia="hr-HR"/>
    </w:rPr>
  </w:style>
  <w:style w:type="character" w:styleId="Naslov6Char" w:customStyle="true">
    <w:name w:val="Naslov 6 Char"/>
    <w:basedOn w:val="Zadanifontodlomka"/>
    <w:link w:val="Naslov6"/>
    <w:rsid w:val="008874CD"/>
    <w:rPr>
      <w:rFonts w:ascii="Times New Roman" w:hAnsi="Times New Roman" w:eastAsia="Times New Roman" w:cs="Times New Roman"/>
      <w:b/>
      <w:bCs/>
      <w:lang w:eastAsia="hr-HR"/>
    </w:rPr>
  </w:style>
  <w:style w:type="character" w:styleId="Naslov7Char" w:customStyle="true">
    <w:name w:val="Naslov 7 Char"/>
    <w:basedOn w:val="Zadanifontodlomka"/>
    <w:link w:val="Naslov7"/>
    <w:rsid w:val="008874CD"/>
    <w:rPr>
      <w:rFonts w:ascii="Times New Roman" w:hAnsi="Times New Roman" w:eastAsia="Times New Roman" w:cs="Times New Roman"/>
      <w:sz w:val="24"/>
      <w:szCs w:val="24"/>
      <w:lang w:eastAsia="hr-HR"/>
    </w:rPr>
  </w:style>
  <w:style w:type="numbering" w:styleId="Bezpopisa11" w:customStyle="true">
    <w:name w:val="Bez popisa11"/>
    <w:next w:val="Bezpopisa"/>
    <w:semiHidden/>
    <w:rsid w:val="008874CD"/>
  </w:style>
  <w:style w:type="character" w:styleId="SlijeenaHiperveza">
    <w:name w:val="FollowedHyperlink"/>
    <w:basedOn w:val="Zadanifontodlomka"/>
    <w:uiPriority w:val="99"/>
    <w:rsid w:val="008874CD"/>
    <w:rPr>
      <w:color w:val="800080"/>
      <w:u w:val="single"/>
    </w:rPr>
  </w:style>
  <w:style w:type="paragraph" w:styleId="StandardWeb">
    <w:name w:val="Normal (Web)"/>
    <w:basedOn w:val="Normal"/>
    <w:rsid w:val="008874CD"/>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Uvuenotijeloteksta">
    <w:name w:val="Body Text Indent"/>
    <w:basedOn w:val="Normal"/>
    <w:link w:val="UvuenotijelotekstaChar"/>
    <w:rsid w:val="008874CD"/>
    <w:pPr>
      <w:pBdr>
        <w:top w:val="single" w:color="auto" w:sz="4" w:space="1"/>
      </w:pBdr>
      <w:spacing w:after="0" w:line="240" w:lineRule="auto"/>
      <w:ind w:firstLine="720"/>
      <w:jc w:val="both"/>
    </w:pPr>
    <w:rPr>
      <w:rFonts w:ascii="Times New Roman" w:hAnsi="Times New Roman" w:eastAsia="Times New Roman" w:cs="Times New Roman"/>
      <w:sz w:val="20"/>
      <w:szCs w:val="20"/>
      <w:lang w:val="en-GB" w:eastAsia="hr-HR"/>
    </w:rPr>
  </w:style>
  <w:style w:type="character" w:styleId="UvuenotijelotekstaChar" w:customStyle="true">
    <w:name w:val="Uvučeno tijelo teksta Char"/>
    <w:basedOn w:val="Zadanifontodlomka"/>
    <w:link w:val="Uvuenotijeloteksta"/>
    <w:rsid w:val="008874CD"/>
    <w:rPr>
      <w:rFonts w:ascii="Times New Roman" w:hAnsi="Times New Roman" w:eastAsia="Times New Roman" w:cs="Times New Roman"/>
      <w:sz w:val="20"/>
      <w:szCs w:val="20"/>
      <w:lang w:val="en-GB" w:eastAsia="hr-HR"/>
    </w:rPr>
  </w:style>
  <w:style w:type="character" w:styleId="Brojstranice">
    <w:name w:val="page number"/>
    <w:basedOn w:val="Zadanifontodlomka"/>
    <w:uiPriority w:val="99"/>
    <w:rsid w:val="008874CD"/>
  </w:style>
  <w:style w:type="paragraph" w:styleId="Tijeloteksta-uvlaka2">
    <w:name w:val="Body Text Indent 2"/>
    <w:basedOn w:val="Normal"/>
    <w:link w:val="Tijeloteksta-uvlaka2Char"/>
    <w:rsid w:val="008874CD"/>
    <w:pPr>
      <w:tabs>
        <w:tab w:val="left" w:pos="360"/>
      </w:tabs>
      <w:spacing w:after="0" w:line="240" w:lineRule="auto"/>
      <w:ind w:left="360"/>
      <w:jc w:val="both"/>
    </w:pPr>
    <w:rPr>
      <w:rFonts w:ascii="Times New Roman" w:hAnsi="Times New Roman" w:eastAsia="Times New Roman" w:cs="Times New Roman"/>
      <w:sz w:val="20"/>
      <w:szCs w:val="24"/>
      <w:lang w:eastAsia="hr-HR"/>
    </w:rPr>
  </w:style>
  <w:style w:type="character" w:styleId="Tijeloteksta-uvlaka2Char" w:customStyle="true">
    <w:name w:val="Tijelo teksta - uvlaka 2 Char"/>
    <w:basedOn w:val="Zadanifontodlomka"/>
    <w:link w:val="Tijeloteksta-uvlaka2"/>
    <w:rsid w:val="008874CD"/>
    <w:rPr>
      <w:rFonts w:ascii="Times New Roman" w:hAnsi="Times New Roman" w:eastAsia="Times New Roman" w:cs="Times New Roman"/>
      <w:sz w:val="20"/>
      <w:szCs w:val="24"/>
      <w:lang w:eastAsia="hr-HR"/>
    </w:rPr>
  </w:style>
  <w:style w:type="character" w:styleId="tabletextfield" w:customStyle="true">
    <w:name w:val="table_text_field"/>
    <w:basedOn w:val="Zadanifontodlomka"/>
    <w:rsid w:val="008874CD"/>
  </w:style>
  <w:style w:type="paragraph" w:styleId="Odlomakpopisa1" w:customStyle="true">
    <w:name w:val="Odlomak popisa1"/>
    <w:basedOn w:val="Normal"/>
    <w:rsid w:val="008874CD"/>
    <w:pPr>
      <w:ind w:left="720"/>
    </w:pPr>
    <w:rPr>
      <w:rFonts w:ascii="Calibri" w:hAnsi="Calibri" w:eastAsia="Times New Roman" w:cs="Times New Roman"/>
    </w:rPr>
  </w:style>
  <w:style w:type="character" w:styleId="shorttext" w:customStyle="true">
    <w:name w:val="short_text"/>
    <w:basedOn w:val="Zadanifontodlomka"/>
    <w:rsid w:val="008874CD"/>
  </w:style>
  <w:style w:type="character" w:styleId="hps" w:customStyle="true">
    <w:name w:val="hps"/>
    <w:basedOn w:val="Zadanifontodlomka"/>
    <w:rsid w:val="008874CD"/>
  </w:style>
  <w:style w:type="paragraph" w:styleId="clanak" w:customStyle="true">
    <w:name w:val="clanak"/>
    <w:basedOn w:val="Normal"/>
    <w:rsid w:val="008874CD"/>
    <w:pPr>
      <w:spacing w:before="100" w:beforeAutospacing="true" w:after="100" w:afterAutospacing="true" w:line="240" w:lineRule="auto"/>
      <w:jc w:val="center"/>
    </w:pPr>
    <w:rPr>
      <w:rFonts w:ascii="Times New Roman" w:hAnsi="Times New Roman" w:eastAsia="Times New Roman" w:cs="Times New Roman"/>
      <w:sz w:val="24"/>
      <w:szCs w:val="24"/>
      <w:lang w:eastAsia="hr-HR"/>
    </w:rPr>
  </w:style>
  <w:style w:type="paragraph" w:styleId="t-9-8" w:customStyle="true">
    <w:name w:val="t-9-8"/>
    <w:basedOn w:val="Normal"/>
    <w:rsid w:val="008874CD"/>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FooterFirst" w:customStyle="true">
    <w:name w:val="Footer First"/>
    <w:basedOn w:val="Podnoje"/>
    <w:rsid w:val="008874CD"/>
    <w:pPr>
      <w:keepLines/>
      <w:tabs>
        <w:tab w:val="clear" w:pos="4536"/>
        <w:tab w:val="clear" w:pos="9072"/>
        <w:tab w:val="center" w:pos="4320"/>
      </w:tabs>
      <w:jc w:val="center"/>
    </w:pPr>
    <w:rPr>
      <w:rFonts w:ascii="Times New Roman" w:hAnsi="Times New Roman" w:eastAsia="Times New Roman" w:cs="Times New Roman"/>
      <w:sz w:val="20"/>
      <w:szCs w:val="20"/>
      <w:lang w:val="en-US"/>
    </w:rPr>
  </w:style>
  <w:style w:type="paragraph" w:styleId="Normal10pt" w:customStyle="true">
    <w:name w:val="Normal + 10 pt"/>
    <w:basedOn w:val="Normal"/>
    <w:rsid w:val="008874CD"/>
    <w:pPr>
      <w:numPr>
        <w:numId w:val="1"/>
      </w:numPr>
      <w:autoSpaceDE w:val="false"/>
      <w:autoSpaceDN w:val="false"/>
      <w:adjustRightInd w:val="false"/>
      <w:spacing w:after="0" w:line="240" w:lineRule="auto"/>
      <w:jc w:val="both"/>
    </w:pPr>
    <w:rPr>
      <w:rFonts w:ascii="Times New Roman" w:hAnsi="Times New Roman" w:eastAsia="Times New Roman" w:cs="Times New Roman"/>
      <w:bCs/>
      <w:sz w:val="20"/>
      <w:szCs w:val="20"/>
      <w:lang w:eastAsia="hr-HR"/>
    </w:rPr>
  </w:style>
  <w:style w:type="paragraph" w:styleId="Odlomakpopisa2" w:customStyle="true">
    <w:name w:val="Odlomak popisa2"/>
    <w:basedOn w:val="Normal"/>
    <w:rsid w:val="008874CD"/>
    <w:pPr>
      <w:ind w:left="720"/>
    </w:pPr>
    <w:rPr>
      <w:rFonts w:ascii="Calibri" w:hAnsi="Calibri" w:eastAsia="Times New Roman" w:cs="Times New Roman"/>
    </w:rPr>
  </w:style>
  <w:style w:type="table" w:styleId="Reetkatablice3" w:customStyle="true">
    <w:name w:val="Rešetka tablice3"/>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 w:customStyle="true">
    <w:name w:val="Rešetka tablice41"/>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 w:customStyle="true">
    <w:name w:val="Rešetka tablice42"/>
    <w:basedOn w:val="Obinatablica"/>
    <w:next w:val="Reetkatablice"/>
    <w:uiPriority w:val="59"/>
    <w:rsid w:val="008874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 w:customStyle="true">
    <w:name w:val="Bez popisa3"/>
    <w:next w:val="Bezpopisa"/>
    <w:uiPriority w:val="99"/>
    <w:semiHidden/>
    <w:unhideWhenUsed/>
    <w:rsid w:val="0022408F"/>
  </w:style>
  <w:style w:type="numbering" w:styleId="Bezpopisa12" w:customStyle="true">
    <w:name w:val="Bez popisa12"/>
    <w:next w:val="Bezpopisa"/>
    <w:uiPriority w:val="99"/>
    <w:semiHidden/>
    <w:unhideWhenUsed/>
    <w:rsid w:val="0022408F"/>
  </w:style>
  <w:style w:type="numbering" w:styleId="Bezpopisa111" w:customStyle="true">
    <w:name w:val="Bez popisa111"/>
    <w:next w:val="Bezpopisa"/>
    <w:semiHidden/>
    <w:rsid w:val="0022408F"/>
  </w:style>
  <w:style w:type="numbering" w:styleId="Bezpopisa21" w:customStyle="true">
    <w:name w:val="Bez popisa21"/>
    <w:next w:val="Bezpopisa"/>
    <w:semiHidden/>
    <w:rsid w:val="0022408F"/>
  </w:style>
  <w:style w:type="table" w:styleId="Reetkatablice31" w:customStyle="true">
    <w:name w:val="Rešetka tablice31"/>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3" w:customStyle="true">
    <w:name w:val="Rešetka tablice43"/>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1" w:customStyle="true">
    <w:name w:val="Rešetka tablice411"/>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1" w:customStyle="true">
    <w:name w:val="Rešetka tablice421"/>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5" w:customStyle="true">
    <w:name w:val="Rešetka tablice5"/>
    <w:basedOn w:val="Obinatablica"/>
    <w:next w:val="Reetkatablice"/>
    <w:uiPriority w:val="59"/>
    <w:rsid w:val="002240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1" w:customStyle="true">
    <w:name w:val="Bez popisa31"/>
    <w:next w:val="Bezpopisa"/>
    <w:uiPriority w:val="99"/>
    <w:semiHidden/>
    <w:unhideWhenUsed/>
    <w:rsid w:val="0022408F"/>
  </w:style>
  <w:style w:type="numbering" w:styleId="NoList1" w:customStyle="true">
    <w:name w:val="No List1"/>
    <w:next w:val="Bezpopisa"/>
    <w:uiPriority w:val="99"/>
    <w:semiHidden/>
    <w:unhideWhenUsed/>
    <w:rsid w:val="0022408F"/>
  </w:style>
  <w:style w:type="paragraph" w:styleId="Default" w:customStyle="true">
    <w:name w:val="Default"/>
    <w:rsid w:val="0022408F"/>
    <w:pPr>
      <w:autoSpaceDE w:val="false"/>
      <w:autoSpaceDN w:val="false"/>
      <w:adjustRightInd w:val="false"/>
      <w:spacing w:after="0" w:line="240" w:lineRule="auto"/>
    </w:pPr>
    <w:rPr>
      <w:rFonts w:ascii="Times New Roman" w:hAnsi="Times New Roman" w:eastAsia="Calibri" w:cs="Times New Roman"/>
      <w:color w:val="000000"/>
      <w:sz w:val="24"/>
      <w:szCs w:val="24"/>
      <w:lang w:eastAsia="hr-HR"/>
    </w:rPr>
  </w:style>
  <w:style w:type="paragraph" w:styleId="xl70" w:customStyle="true">
    <w:name w:val="xl70"/>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71" w:customStyle="true">
    <w:name w:val="xl71"/>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72" w:customStyle="true">
    <w:name w:val="xl72"/>
    <w:basedOn w:val="Normal"/>
    <w:rsid w:val="0022408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line="240" w:lineRule="auto"/>
      <w:textAlignment w:val="center"/>
    </w:pPr>
    <w:rPr>
      <w:rFonts w:ascii="Calibri" w:hAnsi="Calibri" w:eastAsia="Times New Roman" w:cs="Times New Roman"/>
      <w:i/>
      <w:iCs/>
      <w:sz w:val="24"/>
      <w:szCs w:val="24"/>
      <w:lang w:eastAsia="hr-HR"/>
    </w:rPr>
  </w:style>
  <w:style w:type="paragraph" w:styleId="xl73" w:customStyle="true">
    <w:name w:val="xl73"/>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74" w:customStyle="true">
    <w:name w:val="xl74"/>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color w:val="000000"/>
      <w:sz w:val="24"/>
      <w:szCs w:val="24"/>
      <w:lang w:eastAsia="hr-HR"/>
    </w:rPr>
  </w:style>
  <w:style w:type="paragraph" w:styleId="xl75" w:customStyle="true">
    <w:name w:val="xl75"/>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76" w:customStyle="true">
    <w:name w:val="xl76"/>
    <w:basedOn w:val="Normal"/>
    <w:rsid w:val="0022408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line="240" w:lineRule="auto"/>
      <w:textAlignment w:val="center"/>
    </w:pPr>
    <w:rPr>
      <w:rFonts w:ascii="Calibri" w:hAnsi="Calibri" w:eastAsia="Times New Roman" w:cs="Times New Roman"/>
      <w:i/>
      <w:iCs/>
      <w:sz w:val="24"/>
      <w:szCs w:val="24"/>
      <w:lang w:eastAsia="hr-HR"/>
    </w:rPr>
  </w:style>
  <w:style w:type="paragraph" w:styleId="xl77" w:customStyle="true">
    <w:name w:val="xl77"/>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78" w:customStyle="true">
    <w:name w:val="xl78"/>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79" w:customStyle="true">
    <w:name w:val="xl79"/>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80" w:customStyle="true">
    <w:name w:val="xl80"/>
    <w:basedOn w:val="Normal"/>
    <w:rsid w:val="0022408F"/>
    <w:pPr>
      <w:pBdr>
        <w:top w:val="single" w:color="000000" w:sz="8" w:space="0"/>
        <w:left w:val="single" w:color="000000" w:sz="8" w:space="0"/>
        <w:bottom w:val="single" w:color="000000" w:sz="8" w:space="0"/>
        <w:right w:val="single" w:color="000000" w:sz="8" w:space="0"/>
      </w:pBdr>
      <w:shd w:val="clear" w:color="000000" w:fill="FFFFFF"/>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81" w:customStyle="true">
    <w:name w:val="xl81"/>
    <w:basedOn w:val="Normal"/>
    <w:rsid w:val="0022408F"/>
    <w:pPr>
      <w:pBdr>
        <w:top w:val="single" w:color="000000" w:sz="8" w:space="0"/>
        <w:left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82" w:customStyle="true">
    <w:name w:val="xl82"/>
    <w:basedOn w:val="Normal"/>
    <w:rsid w:val="0022408F"/>
    <w:pPr>
      <w:pBdr>
        <w:top w:val="single" w:color="000000" w:sz="8" w:space="0"/>
        <w:left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83" w:customStyle="true">
    <w:name w:val="xl83"/>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84" w:customStyle="true">
    <w:name w:val="xl84"/>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85" w:customStyle="true">
    <w:name w:val="xl85"/>
    <w:basedOn w:val="Normal"/>
    <w:rsid w:val="0022408F"/>
    <w:pPr>
      <w:pBdr>
        <w:top w:val="single" w:color="000000" w:sz="8" w:space="0"/>
        <w:left w:val="single" w:color="000000" w:sz="8" w:space="0"/>
        <w:bottom w:val="single" w:color="000000" w:sz="8" w:space="0"/>
        <w:right w:val="single" w:color="000000" w:sz="8" w:space="0"/>
      </w:pBdr>
      <w:shd w:val="clear" w:color="9933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86" w:customStyle="true">
    <w:name w:val="xl86"/>
    <w:basedOn w:val="Normal"/>
    <w:rsid w:val="0022408F"/>
    <w:pPr>
      <w:pBdr>
        <w:top w:val="single" w:color="000000" w:sz="8" w:space="0"/>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87" w:customStyle="true">
    <w:name w:val="xl87"/>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88" w:customStyle="true">
    <w:name w:val="xl88"/>
    <w:basedOn w:val="Normal"/>
    <w:rsid w:val="0022408F"/>
    <w:pPr>
      <w:pBdr>
        <w:top w:val="single" w:color="000000" w:sz="8" w:space="0"/>
        <w:left w:val="single" w:color="000000" w:sz="8" w:space="0"/>
        <w:bottom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89" w:customStyle="true">
    <w:name w:val="xl89"/>
    <w:basedOn w:val="Normal"/>
    <w:rsid w:val="0022408F"/>
    <w:pPr>
      <w:pBdr>
        <w:top w:val="single" w:color="000000" w:sz="8" w:space="0"/>
        <w:left w:val="single" w:color="000000" w:sz="8" w:space="0"/>
        <w:bottom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0" w:customStyle="true">
    <w:name w:val="xl90"/>
    <w:basedOn w:val="Normal"/>
    <w:rsid w:val="0022408F"/>
    <w:pPr>
      <w:pBdr>
        <w:top w:val="single" w:color="000000" w:sz="8" w:space="0"/>
        <w:lef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1" w:customStyle="true">
    <w:name w:val="xl91"/>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2" w:customStyle="true">
    <w:name w:val="xl92"/>
    <w:basedOn w:val="Normal"/>
    <w:rsid w:val="0022408F"/>
    <w:pPr>
      <w:pBdr>
        <w:left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93" w:customStyle="true">
    <w:name w:val="xl93"/>
    <w:basedOn w:val="Normal"/>
    <w:rsid w:val="0022408F"/>
    <w:pPr>
      <w:pBdr>
        <w:left w:val="single" w:color="000000" w:sz="8" w:space="0"/>
        <w:bottom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4" w:customStyle="true">
    <w:name w:val="xl94"/>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5" w:customStyle="true">
    <w:name w:val="xl95"/>
    <w:basedOn w:val="Normal"/>
    <w:rsid w:val="0022408F"/>
    <w:pP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96" w:customStyle="true">
    <w:name w:val="xl96"/>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97" w:customStyle="true">
    <w:name w:val="xl97"/>
    <w:basedOn w:val="Normal"/>
    <w:rsid w:val="0022408F"/>
    <w:pPr>
      <w:pBdr>
        <w:top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98" w:customStyle="true">
    <w:name w:val="xl98"/>
    <w:basedOn w:val="Normal"/>
    <w:rsid w:val="0022408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99" w:customStyle="true">
    <w:name w:val="xl99"/>
    <w:basedOn w:val="Normal"/>
    <w:rsid w:val="0022408F"/>
    <w:pPr>
      <w:pBdr>
        <w:top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00" w:customStyle="true">
    <w:name w:val="xl100"/>
    <w:basedOn w:val="Normal"/>
    <w:rsid w:val="0022408F"/>
    <w:pPr>
      <w:pBdr>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01" w:customStyle="true">
    <w:name w:val="xl101"/>
    <w:basedOn w:val="Normal"/>
    <w:rsid w:val="0022408F"/>
    <w:pPr>
      <w:pBdr>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02" w:customStyle="true">
    <w:name w:val="xl102"/>
    <w:basedOn w:val="Normal"/>
    <w:rsid w:val="0022408F"/>
    <w:pPr>
      <w:pBdr>
        <w:top w:val="single" w:color="auto" w:sz="8" w:space="0"/>
        <w:left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3" w:customStyle="true">
    <w:name w:val="xl103"/>
    <w:basedOn w:val="Normal"/>
    <w:rsid w:val="0022408F"/>
    <w:pPr>
      <w:pBdr>
        <w:top w:val="single" w:color="000000" w:sz="8" w:space="0"/>
        <w:left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04" w:customStyle="true">
    <w:name w:val="xl104"/>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05" w:customStyle="true">
    <w:name w:val="xl105"/>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06" w:customStyle="true">
    <w:name w:val="xl106"/>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7" w:customStyle="true">
    <w:name w:val="xl107"/>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8" w:customStyle="true">
    <w:name w:val="xl108"/>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09" w:customStyle="true">
    <w:name w:val="xl109"/>
    <w:basedOn w:val="Normal"/>
    <w:rsid w:val="0022408F"/>
    <w:pPr>
      <w:pBdr>
        <w:top w:val="single" w:color="auto" w:sz="8" w:space="0"/>
        <w:left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10" w:customStyle="true">
    <w:name w:val="xl110"/>
    <w:basedOn w:val="Normal"/>
    <w:rsid w:val="0022408F"/>
    <w:pPr>
      <w:pBdr>
        <w:top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11" w:customStyle="true">
    <w:name w:val="xl111"/>
    <w:basedOn w:val="Normal"/>
    <w:rsid w:val="0022408F"/>
    <w:pPr>
      <w:pBdr>
        <w:top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12" w:customStyle="true">
    <w:name w:val="xl112"/>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3" w:customStyle="true">
    <w:name w:val="xl113"/>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4" w:customStyle="true">
    <w:name w:val="xl114"/>
    <w:basedOn w:val="Normal"/>
    <w:rsid w:val="0022408F"/>
    <w:pPr>
      <w:pBdr>
        <w:top w:val="single" w:color="auto" w:sz="8" w:space="0"/>
        <w:left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5" w:customStyle="true">
    <w:name w:val="xl115"/>
    <w:basedOn w:val="Normal"/>
    <w:rsid w:val="0022408F"/>
    <w:pPr>
      <w:pBdr>
        <w:top w:val="single" w:color="auto" w:sz="8" w:space="0"/>
        <w:bottom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6" w:customStyle="true">
    <w:name w:val="xl116"/>
    <w:basedOn w:val="Normal"/>
    <w:rsid w:val="0022408F"/>
    <w:pPr>
      <w:pBdr>
        <w:top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17" w:customStyle="true">
    <w:name w:val="xl117"/>
    <w:basedOn w:val="Normal"/>
    <w:rsid w:val="0022408F"/>
    <w:pPr>
      <w:pBdr>
        <w:top w:val="single" w:color="000000" w:sz="8" w:space="0"/>
        <w:left w:val="single" w:color="000000" w:sz="8" w:space="0"/>
        <w:bottom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18" w:customStyle="true">
    <w:name w:val="xl118"/>
    <w:basedOn w:val="Normal"/>
    <w:rsid w:val="0022408F"/>
    <w:pPr>
      <w:pBdr>
        <w:top w:val="single" w:color="000000" w:sz="8" w:space="0"/>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color w:val="000000"/>
      <w:sz w:val="24"/>
      <w:szCs w:val="24"/>
      <w:lang w:eastAsia="hr-HR"/>
    </w:rPr>
  </w:style>
  <w:style w:type="paragraph" w:styleId="xl119" w:customStyle="true">
    <w:name w:val="xl119"/>
    <w:basedOn w:val="Normal"/>
    <w:rsid w:val="0022408F"/>
    <w:pPr>
      <w:pBdr>
        <w:top w:val="single" w:color="000000" w:sz="8" w:space="0"/>
        <w:left w:val="single" w:color="000000" w:sz="8" w:space="0"/>
        <w:bottom w:val="single" w:color="000000" w:sz="8" w:space="0"/>
        <w:right w:val="single" w:color="000000" w:sz="8" w:space="0"/>
      </w:pBdr>
      <w:shd w:val="clear" w:color="FFFFCC" w:fill="FFFFFF"/>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120" w:customStyle="true">
    <w:name w:val="xl120"/>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21" w:customStyle="true">
    <w:name w:val="xl121"/>
    <w:basedOn w:val="Normal"/>
    <w:rsid w:val="0022408F"/>
    <w:pP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22" w:customStyle="true">
    <w:name w:val="xl122"/>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23" w:customStyle="true">
    <w:name w:val="xl123"/>
    <w:basedOn w:val="Normal"/>
    <w:rsid w:val="0022408F"/>
    <w:pP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24" w:customStyle="true">
    <w:name w:val="xl124"/>
    <w:basedOn w:val="Normal"/>
    <w:rsid w:val="0022408F"/>
    <w:pPr>
      <w:pBdr>
        <w:top w:val="single" w:color="000000" w:sz="8" w:space="0"/>
        <w:lef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25" w:customStyle="true">
    <w:name w:val="xl125"/>
    <w:basedOn w:val="Normal"/>
    <w:rsid w:val="0022408F"/>
    <w:pPr>
      <w:pBdr>
        <w:top w:val="single" w:color="auto" w:sz="8" w:space="0"/>
        <w:lef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26" w:customStyle="true">
    <w:name w:val="xl126"/>
    <w:basedOn w:val="Normal"/>
    <w:rsid w:val="0022408F"/>
    <w:pPr>
      <w:pBdr>
        <w:left w:val="single" w:color="000000" w:sz="8" w:space="0"/>
        <w:bottom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27" w:customStyle="true">
    <w:name w:val="xl127"/>
    <w:basedOn w:val="Normal"/>
    <w:rsid w:val="0022408F"/>
    <w:pPr>
      <w:pBdr>
        <w:left w:val="single" w:color="auto" w:sz="8" w:space="0"/>
        <w:bottom w:val="single" w:color="auto" w:sz="8" w:space="0"/>
        <w:right w:val="single" w:color="auto"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28" w:customStyle="true">
    <w:name w:val="xl128"/>
    <w:basedOn w:val="Normal"/>
    <w:rsid w:val="0022408F"/>
    <w:pPr>
      <w:pBdr>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29" w:customStyle="true">
    <w:name w:val="xl129"/>
    <w:basedOn w:val="Normal"/>
    <w:rsid w:val="0022408F"/>
    <w:pPr>
      <w:pBdr>
        <w:left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30" w:customStyle="true">
    <w:name w:val="xl130"/>
    <w:basedOn w:val="Normal"/>
    <w:rsid w:val="0022408F"/>
    <w:pPr>
      <w:pBdr>
        <w:left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sz w:val="24"/>
      <w:szCs w:val="24"/>
      <w:lang w:eastAsia="hr-HR"/>
    </w:rPr>
  </w:style>
  <w:style w:type="paragraph" w:styleId="xl131" w:customStyle="true">
    <w:name w:val="xl131"/>
    <w:basedOn w:val="Normal"/>
    <w:rsid w:val="0022408F"/>
    <w:pPr>
      <w:pBdr>
        <w:left w:val="single" w:color="000000" w:sz="8" w:space="0"/>
        <w:righ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32" w:customStyle="true">
    <w:name w:val="xl132"/>
    <w:basedOn w:val="Normal"/>
    <w:rsid w:val="0022408F"/>
    <w:pPr>
      <w:pBdr>
        <w:left w:val="single" w:color="000000" w:sz="8" w:space="0"/>
      </w:pBdr>
      <w:spacing w:before="100" w:beforeAutospacing="true" w:after="100" w:afterAutospacing="true" w:line="240" w:lineRule="auto"/>
      <w:jc w:val="center"/>
      <w:textAlignment w:val="center"/>
    </w:pPr>
    <w:rPr>
      <w:rFonts w:ascii="Calibri" w:hAnsi="Calibri" w:eastAsia="Times New Roman" w:cs="Times New Roman"/>
      <w:sz w:val="24"/>
      <w:szCs w:val="24"/>
      <w:lang w:eastAsia="hr-HR"/>
    </w:rPr>
  </w:style>
  <w:style w:type="paragraph" w:styleId="xl133" w:customStyle="true">
    <w:name w:val="xl133"/>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34" w:customStyle="true">
    <w:name w:val="xl134"/>
    <w:basedOn w:val="Normal"/>
    <w:rsid w:val="0022408F"/>
    <w:pPr>
      <w:pBdr>
        <w:top w:val="single" w:color="auto" w:sz="8" w:space="0"/>
        <w:left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35" w:customStyle="true">
    <w:name w:val="xl135"/>
    <w:basedOn w:val="Normal"/>
    <w:rsid w:val="0022408F"/>
    <w:pPr>
      <w:pBdr>
        <w:top w:val="single" w:color="000000" w:sz="8" w:space="0"/>
        <w:bottom w:val="single" w:color="000000" w:sz="8" w:space="0"/>
        <w:right w:val="single" w:color="000000" w:sz="8" w:space="0"/>
      </w:pBdr>
      <w:spacing w:before="100" w:beforeAutospacing="true" w:after="100" w:afterAutospacing="true" w:line="240" w:lineRule="auto"/>
      <w:textAlignment w:val="center"/>
    </w:pPr>
    <w:rPr>
      <w:rFonts w:ascii="Calibri" w:hAnsi="Calibri" w:eastAsia="Times New Roman" w:cs="Times New Roman"/>
      <w:b/>
      <w:bCs/>
      <w:i/>
      <w:iCs/>
      <w:sz w:val="24"/>
      <w:szCs w:val="24"/>
      <w:lang w:eastAsia="hr-HR"/>
    </w:rPr>
  </w:style>
  <w:style w:type="paragraph" w:styleId="xl136" w:customStyle="true">
    <w:name w:val="xl136"/>
    <w:basedOn w:val="Normal"/>
    <w:rsid w:val="0022408F"/>
    <w:pPr>
      <w:pBdr>
        <w:top w:val="single" w:color="auto" w:sz="8" w:space="0"/>
        <w:left w:val="single" w:color="auto" w:sz="8" w:space="0"/>
        <w:bottom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37" w:customStyle="true">
    <w:name w:val="xl137"/>
    <w:basedOn w:val="Normal"/>
    <w:rsid w:val="0022408F"/>
    <w:pPr>
      <w:pBdr>
        <w:top w:val="single" w:color="auto" w:sz="8" w:space="0"/>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38" w:customStyle="true">
    <w:name w:val="xl138"/>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39" w:customStyle="true">
    <w:name w:val="xl139"/>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40" w:customStyle="true">
    <w:name w:val="xl140"/>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1" w:customStyle="true">
    <w:name w:val="xl141"/>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2" w:customStyle="true">
    <w:name w:val="xl142"/>
    <w:basedOn w:val="Normal"/>
    <w:rsid w:val="0022408F"/>
    <w:pPr>
      <w:pBdr>
        <w:top w:val="single" w:color="000000" w:sz="8" w:space="0"/>
        <w:left w:val="single" w:color="000000" w:sz="8" w:space="0"/>
        <w:bottom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3" w:customStyle="true">
    <w:name w:val="xl143"/>
    <w:basedOn w:val="Normal"/>
    <w:rsid w:val="0022408F"/>
    <w:pPr>
      <w:pBdr>
        <w:top w:val="single" w:color="000000" w:sz="8" w:space="0"/>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4" w:customStyle="true">
    <w:name w:val="xl144"/>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45" w:customStyle="true">
    <w:name w:val="xl145"/>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46" w:customStyle="true">
    <w:name w:val="xl146"/>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lang w:eastAsia="hr-HR"/>
    </w:rPr>
  </w:style>
  <w:style w:type="paragraph" w:styleId="xl147" w:customStyle="true">
    <w:name w:val="xl147"/>
    <w:basedOn w:val="Normal"/>
    <w:rsid w:val="0022408F"/>
    <w:pPr>
      <w:pBdr>
        <w:top w:val="single" w:color="auto" w:sz="8" w:space="0"/>
        <w:left w:val="single" w:color="auto" w:sz="8" w:space="0"/>
        <w:bottom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8" w:customStyle="true">
    <w:name w:val="xl148"/>
    <w:basedOn w:val="Normal"/>
    <w:rsid w:val="0022408F"/>
    <w:pPr>
      <w:pBdr>
        <w:top w:val="single" w:color="auto" w:sz="8" w:space="0"/>
        <w:bottom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49" w:customStyle="true">
    <w:name w:val="xl149"/>
    <w:basedOn w:val="Normal"/>
    <w:rsid w:val="0022408F"/>
    <w:pPr>
      <w:pBdr>
        <w:top w:val="single" w:color="auto" w:sz="8" w:space="0"/>
        <w:bottom w:val="single" w:color="auto" w:sz="8" w:space="0"/>
        <w:right w:val="single" w:color="auto"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50" w:customStyle="true">
    <w:name w:val="xl150"/>
    <w:basedOn w:val="Normal"/>
    <w:rsid w:val="0022408F"/>
    <w:pPr>
      <w:pBdr>
        <w:top w:val="single" w:color="000000" w:sz="8" w:space="0"/>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51" w:customStyle="true">
    <w:name w:val="xl151"/>
    <w:basedOn w:val="Normal"/>
    <w:rsid w:val="0022408F"/>
    <w:pPr>
      <w:pBdr>
        <w:top w:val="single" w:color="auto" w:sz="8" w:space="0"/>
        <w:left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52" w:customStyle="true">
    <w:name w:val="xl152"/>
    <w:basedOn w:val="Normal"/>
    <w:rsid w:val="0022408F"/>
    <w:pPr>
      <w:pBdr>
        <w:left w:val="single" w:color="auto" w:sz="8" w:space="0"/>
        <w:bottom w:val="single" w:color="auto" w:sz="8" w:space="0"/>
        <w:right w:val="single" w:color="auto" w:sz="8" w:space="0"/>
      </w:pBdr>
      <w:shd w:val="clear" w:color="000000" w:fill="FFFF00"/>
      <w:spacing w:before="100" w:beforeAutospacing="true" w:after="100" w:afterAutospacing="true" w:line="240" w:lineRule="auto"/>
      <w:jc w:val="center"/>
      <w:textAlignment w:val="center"/>
    </w:pPr>
    <w:rPr>
      <w:rFonts w:ascii="Calibri" w:hAnsi="Calibri" w:eastAsia="Times New Roman" w:cs="Times New Roman"/>
      <w:b/>
      <w:bCs/>
      <w:sz w:val="24"/>
      <w:szCs w:val="24"/>
      <w:lang w:eastAsia="hr-HR"/>
    </w:rPr>
  </w:style>
  <w:style w:type="paragraph" w:styleId="xl153" w:customStyle="true">
    <w:name w:val="xl153"/>
    <w:basedOn w:val="Normal"/>
    <w:rsid w:val="0022408F"/>
    <w:pPr>
      <w:pBdr>
        <w:left w:val="single" w:color="000000" w:sz="8" w:space="0"/>
        <w:right w:val="single" w:color="000000" w:sz="8" w:space="0"/>
      </w:pBdr>
      <w:shd w:val="clear" w:color="FFFF00" w:fill="FFFF00"/>
      <w:spacing w:before="100" w:beforeAutospacing="true" w:after="100" w:afterAutospacing="true" w:line="240" w:lineRule="auto"/>
      <w:jc w:val="center"/>
      <w:textAlignment w:val="center"/>
    </w:pPr>
    <w:rPr>
      <w:rFonts w:ascii="Calibri" w:hAnsi="Calibri" w:eastAsia="Times New Roman" w:cs="Times New Roman"/>
      <w:b/>
      <w:bCs/>
      <w:color w:val="000000"/>
      <w:sz w:val="24"/>
      <w:szCs w:val="24"/>
      <w:lang w:eastAsia="hr-HR"/>
    </w:rPr>
  </w:style>
  <w:style w:type="paragraph" w:styleId="xl154" w:customStyle="true">
    <w:name w:val="xl154"/>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5" w:customStyle="true">
    <w:name w:val="xl155"/>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6" w:customStyle="true">
    <w:name w:val="xl156"/>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7" w:customStyle="true">
    <w:name w:val="xl157"/>
    <w:basedOn w:val="Normal"/>
    <w:rsid w:val="0022408F"/>
    <w:pPr>
      <w:pBdr>
        <w:left w:val="single" w:color="000000"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8" w:customStyle="true">
    <w:name w:val="xl158"/>
    <w:basedOn w:val="Normal"/>
    <w:rsid w:val="0022408F"/>
    <w:pP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59" w:customStyle="true">
    <w:name w:val="xl159"/>
    <w:basedOn w:val="Normal"/>
    <w:rsid w:val="0022408F"/>
    <w:pPr>
      <w:pBdr>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0" w:customStyle="true">
    <w:name w:val="xl160"/>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1" w:customStyle="true">
    <w:name w:val="xl161"/>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2" w:customStyle="true">
    <w:name w:val="xl162"/>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textAlignment w:val="center"/>
    </w:pPr>
    <w:rPr>
      <w:rFonts w:ascii="Calibri" w:hAnsi="Calibri" w:eastAsia="Times New Roman" w:cs="Times New Roman"/>
      <w:b/>
      <w:bCs/>
      <w:i/>
      <w:iCs/>
      <w:sz w:val="24"/>
      <w:szCs w:val="24"/>
      <w:lang w:eastAsia="hr-HR"/>
    </w:rPr>
  </w:style>
  <w:style w:type="paragraph" w:styleId="xl163" w:customStyle="true">
    <w:name w:val="xl163"/>
    <w:basedOn w:val="Normal"/>
    <w:rsid w:val="0022408F"/>
    <w:pPr>
      <w:pBdr>
        <w:top w:val="single" w:color="auto" w:sz="8" w:space="0"/>
        <w:left w:val="single" w:color="auto" w:sz="8" w:space="0"/>
        <w:bottom w:val="single" w:color="auto" w:sz="8" w:space="0"/>
      </w:pBdr>
      <w:shd w:val="clear" w:color="000000" w:fill="FCD5B4"/>
      <w:spacing w:before="100" w:beforeAutospacing="true" w:after="100" w:afterAutospacing="true" w:line="240" w:lineRule="auto"/>
      <w:jc w:val="center"/>
    </w:pPr>
    <w:rPr>
      <w:rFonts w:ascii="Calibri" w:hAnsi="Calibri" w:eastAsia="Times New Roman" w:cs="Times New Roman"/>
      <w:b/>
      <w:bCs/>
      <w:i/>
      <w:iCs/>
      <w:sz w:val="24"/>
      <w:szCs w:val="24"/>
      <w:lang w:eastAsia="hr-HR"/>
    </w:rPr>
  </w:style>
  <w:style w:type="paragraph" w:styleId="xl164" w:customStyle="true">
    <w:name w:val="xl164"/>
    <w:basedOn w:val="Normal"/>
    <w:rsid w:val="0022408F"/>
    <w:pPr>
      <w:pBdr>
        <w:top w:val="single" w:color="auto" w:sz="8" w:space="0"/>
        <w:bottom w:val="single" w:color="auto" w:sz="8" w:space="0"/>
      </w:pBdr>
      <w:shd w:val="clear" w:color="000000" w:fill="FCD5B4"/>
      <w:spacing w:before="100" w:beforeAutospacing="true" w:after="100" w:afterAutospacing="true" w:line="240" w:lineRule="auto"/>
      <w:jc w:val="center"/>
    </w:pPr>
    <w:rPr>
      <w:rFonts w:ascii="Calibri" w:hAnsi="Calibri" w:eastAsia="Times New Roman" w:cs="Times New Roman"/>
      <w:b/>
      <w:bCs/>
      <w:i/>
      <w:iCs/>
      <w:sz w:val="24"/>
      <w:szCs w:val="24"/>
      <w:lang w:eastAsia="hr-HR"/>
    </w:rPr>
  </w:style>
  <w:style w:type="paragraph" w:styleId="xl165" w:customStyle="true">
    <w:name w:val="xl165"/>
    <w:basedOn w:val="Normal"/>
    <w:rsid w:val="0022408F"/>
    <w:pPr>
      <w:pBdr>
        <w:top w:val="single" w:color="auto" w:sz="8" w:space="0"/>
        <w:bottom w:val="single" w:color="auto" w:sz="8" w:space="0"/>
        <w:right w:val="single" w:color="auto" w:sz="8" w:space="0"/>
      </w:pBdr>
      <w:shd w:val="clear" w:color="000000" w:fill="FCD5B4"/>
      <w:spacing w:before="100" w:beforeAutospacing="true" w:after="100" w:afterAutospacing="true" w:line="240" w:lineRule="auto"/>
      <w:jc w:val="center"/>
    </w:pPr>
    <w:rPr>
      <w:rFonts w:ascii="Calibri" w:hAnsi="Calibri" w:eastAsia="Times New Roman" w:cs="Times New Roman"/>
      <w:b/>
      <w:bCs/>
      <w:i/>
      <w:iCs/>
      <w:sz w:val="24"/>
      <w:szCs w:val="24"/>
      <w:lang w:eastAsia="hr-HR"/>
    </w:rPr>
  </w:style>
  <w:style w:type="character" w:styleId="StrongEmphasis" w:customStyle="true">
    <w:name w:val="Strong Emphasis"/>
    <w:rsid w:val="0022408F"/>
    <w:rPr>
      <w:rFonts w:cs="Times New Roman"/>
      <w:b/>
      <w:bCs/>
    </w:rPr>
  </w:style>
  <w:style w:type="character" w:styleId="Referencakomentara">
    <w:name w:val="annotation reference"/>
    <w:rsid w:val="0022408F"/>
    <w:rPr>
      <w:rFonts w:cs="Times New Roman"/>
      <w:sz w:val="18"/>
      <w:szCs w:val="18"/>
    </w:rPr>
  </w:style>
  <w:style w:type="character" w:styleId="CommentTextChar" w:customStyle="true">
    <w:name w:val="Comment Text Char"/>
    <w:uiPriority w:val="99"/>
    <w:rsid w:val="0022408F"/>
    <w:rPr>
      <w:rFonts w:ascii="Garamond" w:hAnsi="Garamond" w:cs="Times New Roman"/>
    </w:rPr>
  </w:style>
  <w:style w:type="character" w:styleId="CommentSubjectChar" w:customStyle="true">
    <w:name w:val="Comment Subject Char"/>
    <w:uiPriority w:val="99"/>
    <w:rsid w:val="0022408F"/>
    <w:rPr>
      <w:rFonts w:ascii="Garamond" w:hAnsi="Garamond" w:cs="Times New Roman"/>
      <w:b/>
      <w:bCs/>
      <w:sz w:val="20"/>
      <w:szCs w:val="20"/>
    </w:rPr>
  </w:style>
  <w:style w:type="character" w:styleId="ListLabel1" w:customStyle="true">
    <w:name w:val="ListLabel 1"/>
    <w:rsid w:val="0022408F"/>
    <w:rPr>
      <w:rFonts w:cs="Times New Roman"/>
    </w:rPr>
  </w:style>
  <w:style w:type="character" w:styleId="ListLabel2" w:customStyle="true">
    <w:name w:val="ListLabel 2"/>
    <w:rsid w:val="0022408F"/>
    <w:rPr>
      <w:rFonts w:cs="Times New Roman"/>
      <w:b w:val="false"/>
      <w:i w:val="false"/>
    </w:rPr>
  </w:style>
  <w:style w:type="character" w:styleId="ListLabel3" w:customStyle="true">
    <w:name w:val="ListLabel 3"/>
    <w:rsid w:val="0022408F"/>
    <w:rPr>
      <w:rFonts w:cs="Times New Roman"/>
      <w:i w:val="false"/>
      <w:iCs w:val="false"/>
      <w:sz w:val="20"/>
      <w:szCs w:val="20"/>
    </w:rPr>
  </w:style>
  <w:style w:type="character" w:styleId="ListLabel4" w:customStyle="true">
    <w:name w:val="ListLabel 4"/>
    <w:rsid w:val="0022408F"/>
    <w:rPr>
      <w:sz w:val="22"/>
    </w:rPr>
  </w:style>
  <w:style w:type="character" w:styleId="ListLabel5" w:customStyle="true">
    <w:name w:val="ListLabel 5"/>
    <w:rsid w:val="0022408F"/>
    <w:rPr>
      <w:rFonts w:eastAsia="MS ??"/>
    </w:rPr>
  </w:style>
  <w:style w:type="character" w:styleId="ListLabel6" w:customStyle="true">
    <w:name w:val="ListLabel 6"/>
    <w:rsid w:val="0022408F"/>
    <w:rPr>
      <w:b w:val="false"/>
      <w:i w:val="false"/>
    </w:rPr>
  </w:style>
  <w:style w:type="character" w:styleId="ListLabel7" w:customStyle="true">
    <w:name w:val="ListLabel 7"/>
    <w:rsid w:val="0022408F"/>
    <w:rPr>
      <w:rFonts w:cs="Verdana"/>
    </w:rPr>
  </w:style>
  <w:style w:type="character" w:styleId="ListLabel8" w:customStyle="true">
    <w:name w:val="ListLabel 8"/>
    <w:rsid w:val="0022408F"/>
    <w:rPr>
      <w:rFonts w:cs="Courier New"/>
    </w:rPr>
  </w:style>
  <w:style w:type="character" w:styleId="ListLabel9" w:customStyle="true">
    <w:name w:val="ListLabel 9"/>
    <w:rsid w:val="0022408F"/>
    <w:rPr>
      <w:rFonts w:cs="Wingdings"/>
    </w:rPr>
  </w:style>
  <w:style w:type="character" w:styleId="ListLabel10" w:customStyle="true">
    <w:name w:val="ListLabel 10"/>
    <w:rsid w:val="0022408F"/>
    <w:rPr>
      <w:rFonts w:cs="Symbol"/>
    </w:rPr>
  </w:style>
  <w:style w:type="character" w:styleId="ListLabel11" w:customStyle="true">
    <w:name w:val="ListLabel 11"/>
    <w:rsid w:val="0022408F"/>
    <w:rPr>
      <w:b w:val="false"/>
      <w:i w:val="false"/>
    </w:rPr>
  </w:style>
  <w:style w:type="character" w:styleId="ListLabel12" w:customStyle="true">
    <w:name w:val="ListLabel 12"/>
    <w:rsid w:val="0022408F"/>
    <w:rPr>
      <w:rFonts w:cs="Verdana"/>
    </w:rPr>
  </w:style>
  <w:style w:type="character" w:styleId="ListLabel13" w:customStyle="true">
    <w:name w:val="ListLabel 13"/>
    <w:rsid w:val="0022408F"/>
    <w:rPr>
      <w:rFonts w:cs="Courier New"/>
    </w:rPr>
  </w:style>
  <w:style w:type="character" w:styleId="ListLabel14" w:customStyle="true">
    <w:name w:val="ListLabel 14"/>
    <w:rsid w:val="0022408F"/>
    <w:rPr>
      <w:rFonts w:cs="Wingdings"/>
    </w:rPr>
  </w:style>
  <w:style w:type="character" w:styleId="ListLabel15" w:customStyle="true">
    <w:name w:val="ListLabel 15"/>
    <w:rsid w:val="0022408F"/>
    <w:rPr>
      <w:rFonts w:cs="Symbol"/>
    </w:rPr>
  </w:style>
  <w:style w:type="character" w:styleId="ListLabel16" w:customStyle="true">
    <w:name w:val="ListLabel 16"/>
    <w:rsid w:val="0022408F"/>
    <w:rPr>
      <w:b w:val="false"/>
      <w:i w:val="false"/>
    </w:rPr>
  </w:style>
  <w:style w:type="character" w:styleId="ListLabel17" w:customStyle="true">
    <w:name w:val="ListLabel 17"/>
    <w:rsid w:val="0022408F"/>
    <w:rPr>
      <w:rFonts w:cs="Verdana"/>
    </w:rPr>
  </w:style>
  <w:style w:type="character" w:styleId="ListLabel18" w:customStyle="true">
    <w:name w:val="ListLabel 18"/>
    <w:rsid w:val="0022408F"/>
    <w:rPr>
      <w:rFonts w:cs="Courier New"/>
    </w:rPr>
  </w:style>
  <w:style w:type="character" w:styleId="ListLabel19" w:customStyle="true">
    <w:name w:val="ListLabel 19"/>
    <w:rsid w:val="0022408F"/>
    <w:rPr>
      <w:rFonts w:cs="Wingdings"/>
    </w:rPr>
  </w:style>
  <w:style w:type="character" w:styleId="ListLabel20" w:customStyle="true">
    <w:name w:val="ListLabel 20"/>
    <w:rsid w:val="0022408F"/>
    <w:rPr>
      <w:rFonts w:cs="Symbol"/>
    </w:rPr>
  </w:style>
  <w:style w:type="character" w:styleId="ListLabel21" w:customStyle="true">
    <w:name w:val="ListLabel 21"/>
    <w:rsid w:val="0022408F"/>
    <w:rPr>
      <w:b w:val="false"/>
      <w:i w:val="false"/>
    </w:rPr>
  </w:style>
  <w:style w:type="character" w:styleId="ListLabel22" w:customStyle="true">
    <w:name w:val="ListLabel 22"/>
    <w:rsid w:val="0022408F"/>
    <w:rPr>
      <w:rFonts w:cs="Verdana"/>
    </w:rPr>
  </w:style>
  <w:style w:type="character" w:styleId="ListLabel23" w:customStyle="true">
    <w:name w:val="ListLabel 23"/>
    <w:rsid w:val="0022408F"/>
    <w:rPr>
      <w:rFonts w:cs="Courier New"/>
    </w:rPr>
  </w:style>
  <w:style w:type="character" w:styleId="ListLabel24" w:customStyle="true">
    <w:name w:val="ListLabel 24"/>
    <w:rsid w:val="0022408F"/>
    <w:rPr>
      <w:rFonts w:cs="Wingdings"/>
    </w:rPr>
  </w:style>
  <w:style w:type="character" w:styleId="ListLabel25" w:customStyle="true">
    <w:name w:val="ListLabel 25"/>
    <w:rsid w:val="0022408F"/>
    <w:rPr>
      <w:rFonts w:cs="Symbol"/>
    </w:rPr>
  </w:style>
  <w:style w:type="character" w:styleId="ListLabel26" w:customStyle="true">
    <w:name w:val="ListLabel 26"/>
    <w:rsid w:val="0022408F"/>
    <w:rPr>
      <w:b w:val="false"/>
      <w:i w:val="false"/>
    </w:rPr>
  </w:style>
  <w:style w:type="character" w:styleId="ListLabel27" w:customStyle="true">
    <w:name w:val="ListLabel 27"/>
    <w:rsid w:val="0022408F"/>
    <w:rPr>
      <w:rFonts w:cs="Verdana"/>
    </w:rPr>
  </w:style>
  <w:style w:type="character" w:styleId="ListLabel28" w:customStyle="true">
    <w:name w:val="ListLabel 28"/>
    <w:rsid w:val="0022408F"/>
    <w:rPr>
      <w:rFonts w:cs="Courier New"/>
    </w:rPr>
  </w:style>
  <w:style w:type="character" w:styleId="ListLabel29" w:customStyle="true">
    <w:name w:val="ListLabel 29"/>
    <w:rsid w:val="0022408F"/>
    <w:rPr>
      <w:rFonts w:cs="Wingdings"/>
    </w:rPr>
  </w:style>
  <w:style w:type="character" w:styleId="ListLabel30" w:customStyle="true">
    <w:name w:val="ListLabel 30"/>
    <w:rsid w:val="0022408F"/>
    <w:rPr>
      <w:rFonts w:cs="Symbol"/>
    </w:rPr>
  </w:style>
  <w:style w:type="paragraph" w:styleId="Heading" w:customStyle="true">
    <w:name w:val="Heading"/>
    <w:basedOn w:val="Normal"/>
    <w:next w:val="Textbody"/>
    <w:rsid w:val="0022408F"/>
    <w:pPr>
      <w:keepNext/>
      <w:tabs>
        <w:tab w:val="left" w:pos="720"/>
      </w:tabs>
      <w:suppressAutoHyphens/>
      <w:spacing w:before="240" w:after="120"/>
    </w:pPr>
    <w:rPr>
      <w:rFonts w:ascii="Liberation Sans" w:hAnsi="Liberation Sans" w:eastAsia="Droid Sans Fallback" w:cs="Lohit Hindi"/>
      <w:color w:val="00000A"/>
      <w:sz w:val="28"/>
      <w:szCs w:val="28"/>
      <w:lang w:val="en-US"/>
    </w:rPr>
  </w:style>
  <w:style w:type="paragraph" w:styleId="Textbody" w:customStyle="true">
    <w:name w:val="Text body"/>
    <w:basedOn w:val="Normal"/>
    <w:rsid w:val="0022408F"/>
    <w:pPr>
      <w:tabs>
        <w:tab w:val="left" w:pos="720"/>
      </w:tabs>
      <w:suppressAutoHyphens/>
      <w:spacing w:after="120"/>
    </w:pPr>
    <w:rPr>
      <w:rFonts w:ascii="Arial" w:hAnsi="Arial" w:eastAsia="MS ??" w:cs="Arial"/>
      <w:color w:val="00000A"/>
      <w:sz w:val="24"/>
      <w:szCs w:val="24"/>
      <w:lang w:val="en-US"/>
    </w:rPr>
  </w:style>
  <w:style w:type="paragraph" w:styleId="Popis">
    <w:name w:val="List"/>
    <w:basedOn w:val="Textbody"/>
    <w:rsid w:val="0022408F"/>
    <w:rPr>
      <w:rFonts w:cs="Lohit Hindi"/>
    </w:rPr>
  </w:style>
  <w:style w:type="paragraph" w:styleId="Opisslike">
    <w:name w:val="caption"/>
    <w:aliases w:val="Opis slike Char Char Char,Opis slike Char Char"/>
    <w:basedOn w:val="Normal"/>
    <w:link w:val="OpisslikeChar"/>
    <w:qFormat/>
    <w:rsid w:val="0022408F"/>
    <w:pPr>
      <w:suppressLineNumbers/>
      <w:tabs>
        <w:tab w:val="left" w:pos="720"/>
      </w:tabs>
      <w:suppressAutoHyphens/>
      <w:spacing w:before="120" w:after="120"/>
    </w:pPr>
    <w:rPr>
      <w:rFonts w:ascii="Arial" w:hAnsi="Arial" w:eastAsia="MS ??" w:cs="Times New Roman"/>
      <w:i/>
      <w:iCs/>
      <w:color w:val="00000A"/>
      <w:sz w:val="24"/>
      <w:szCs w:val="24"/>
      <w:lang w:val="en-US"/>
    </w:rPr>
  </w:style>
  <w:style w:type="paragraph" w:styleId="Index" w:customStyle="true">
    <w:name w:val="Index"/>
    <w:basedOn w:val="Normal"/>
    <w:rsid w:val="0022408F"/>
    <w:pPr>
      <w:suppressLineNumbers/>
      <w:tabs>
        <w:tab w:val="left" w:pos="720"/>
      </w:tabs>
      <w:suppressAutoHyphens/>
    </w:pPr>
    <w:rPr>
      <w:rFonts w:ascii="Arial" w:hAnsi="Arial" w:eastAsia="MS ??" w:cs="Lohit Hindi"/>
      <w:color w:val="00000A"/>
      <w:sz w:val="24"/>
      <w:szCs w:val="24"/>
      <w:lang w:val="en-US"/>
    </w:rPr>
  </w:style>
  <w:style w:type="paragraph" w:styleId="Tekstkomentara">
    <w:name w:val="annotation text"/>
    <w:basedOn w:val="Normal"/>
    <w:link w:val="TekstkomentaraChar"/>
    <w:rsid w:val="0022408F"/>
    <w:pPr>
      <w:tabs>
        <w:tab w:val="left" w:pos="720"/>
      </w:tabs>
      <w:suppressAutoHyphens/>
    </w:pPr>
    <w:rPr>
      <w:rFonts w:ascii="Arial" w:hAnsi="Arial" w:eastAsia="MS ??" w:cs="Times New Roman"/>
      <w:color w:val="00000A"/>
      <w:sz w:val="24"/>
      <w:szCs w:val="24"/>
      <w:lang w:val="en-US"/>
    </w:rPr>
  </w:style>
  <w:style w:type="character" w:styleId="TekstkomentaraChar" w:customStyle="true">
    <w:name w:val="Tekst komentara Char"/>
    <w:basedOn w:val="Zadanifontodlomka"/>
    <w:link w:val="Tekstkomentara"/>
    <w:rsid w:val="0022408F"/>
    <w:rPr>
      <w:rFonts w:ascii="Arial" w:hAnsi="Arial" w:eastAsia="MS ??" w:cs="Times New Roman"/>
      <w:color w:val="00000A"/>
      <w:sz w:val="24"/>
      <w:szCs w:val="24"/>
      <w:lang w:val="en-US"/>
    </w:rPr>
  </w:style>
  <w:style w:type="paragraph" w:styleId="Predmetkomentara">
    <w:name w:val="annotation subject"/>
    <w:basedOn w:val="Tekstkomentara"/>
    <w:link w:val="PredmetkomentaraChar"/>
    <w:uiPriority w:val="99"/>
    <w:rsid w:val="0022408F"/>
    <w:rPr>
      <w:b/>
      <w:bCs/>
    </w:rPr>
  </w:style>
  <w:style w:type="character" w:styleId="PredmetkomentaraChar" w:customStyle="true">
    <w:name w:val="Predmet komentara Char"/>
    <w:basedOn w:val="TekstkomentaraChar"/>
    <w:link w:val="Predmetkomentara"/>
    <w:uiPriority w:val="99"/>
    <w:rsid w:val="0022408F"/>
    <w:rPr>
      <w:rFonts w:ascii="Arial" w:hAnsi="Arial" w:eastAsia="MS ??" w:cs="Times New Roman"/>
      <w:b/>
      <w:bCs/>
      <w:color w:val="00000A"/>
      <w:sz w:val="24"/>
      <w:szCs w:val="24"/>
      <w:lang w:val="en-US"/>
    </w:rPr>
  </w:style>
  <w:style w:type="paragraph" w:styleId="Revizija">
    <w:name w:val="Revision"/>
    <w:uiPriority w:val="99"/>
    <w:rsid w:val="0022408F"/>
    <w:pPr>
      <w:tabs>
        <w:tab w:val="left" w:pos="720"/>
      </w:tabs>
      <w:suppressAutoHyphens/>
    </w:pPr>
    <w:rPr>
      <w:rFonts w:ascii="Garamond" w:hAnsi="Garamond" w:eastAsia="MS ??" w:cs="Times New Roman"/>
      <w:color w:val="00000A"/>
      <w:sz w:val="28"/>
      <w:szCs w:val="24"/>
      <w:lang w:val="en-US"/>
    </w:rPr>
  </w:style>
  <w:style w:type="character" w:styleId="Naglaeno">
    <w:name w:val="Strong"/>
    <w:uiPriority w:val="99"/>
    <w:qFormat/>
    <w:rsid w:val="0022408F"/>
    <w:rPr>
      <w:rFonts w:cs="Times New Roman"/>
      <w:b/>
      <w:bCs/>
    </w:rPr>
  </w:style>
  <w:style w:type="table" w:styleId="Reetkatablice11" w:customStyle="true">
    <w:name w:val="Rešetka tablice11"/>
    <w:basedOn w:val="Obinatablica"/>
    <w:next w:val="Reetkatablice"/>
    <w:uiPriority w:val="99"/>
    <w:rsid w:val="0022408F"/>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semiHidden/>
    <w:unhideWhenUsed/>
    <w:rsid w:val="0022408F"/>
    <w:pPr>
      <w:spacing w:after="0" w:line="240" w:lineRule="auto"/>
    </w:pPr>
    <w:rPr>
      <w:rFonts w:ascii="Consolas" w:hAnsi="Consolas" w:eastAsia="Calibri" w:cs="Times New Roman"/>
      <w:sz w:val="21"/>
      <w:szCs w:val="21"/>
    </w:rPr>
  </w:style>
  <w:style w:type="character" w:styleId="ObinitekstChar" w:customStyle="true">
    <w:name w:val="Obični tekst Char"/>
    <w:basedOn w:val="Zadanifontodlomka"/>
    <w:link w:val="Obinitekst"/>
    <w:uiPriority w:val="99"/>
    <w:semiHidden/>
    <w:rsid w:val="0022408F"/>
    <w:rPr>
      <w:rFonts w:ascii="Consolas" w:hAnsi="Consolas" w:eastAsia="Calibri" w:cs="Times New Roman"/>
      <w:sz w:val="21"/>
      <w:szCs w:val="21"/>
    </w:rPr>
  </w:style>
  <w:style w:type="character" w:styleId="OpisslikeChar" w:customStyle="true">
    <w:name w:val="Opis slike Char"/>
    <w:aliases w:val="Opis slike Char Char Char Char,Opis slike Char Char Char1"/>
    <w:link w:val="Opisslike"/>
    <w:rsid w:val="0022408F"/>
    <w:rPr>
      <w:rFonts w:ascii="Arial" w:hAnsi="Arial" w:eastAsia="MS ??" w:cs="Times New Roman"/>
      <w:i/>
      <w:iCs/>
      <w:color w:val="00000A"/>
      <w:sz w:val="24"/>
      <w:szCs w:val="24"/>
      <w:lang w:val="en-US"/>
    </w:rPr>
  </w:style>
  <w:style w:type="paragraph" w:styleId="font5" w:customStyle="true">
    <w:name w:val="font5"/>
    <w:basedOn w:val="Normal"/>
    <w:rsid w:val="0022408F"/>
    <w:pPr>
      <w:spacing w:before="100" w:beforeAutospacing="true" w:after="100" w:afterAutospacing="true" w:line="240" w:lineRule="auto"/>
    </w:pPr>
    <w:rPr>
      <w:rFonts w:ascii="Arial" w:hAnsi="Arial" w:eastAsia="Times New Roman" w:cs="Arial"/>
      <w:b/>
      <w:bCs/>
      <w:sz w:val="20"/>
      <w:szCs w:val="20"/>
      <w:lang w:eastAsia="hr-HR"/>
    </w:rPr>
  </w:style>
  <w:style w:type="paragraph" w:styleId="xl63" w:customStyle="true">
    <w:name w:val="xl63"/>
    <w:basedOn w:val="Normal"/>
    <w:rsid w:val="0022408F"/>
    <w:pPr>
      <w:spacing w:before="100" w:beforeAutospacing="true" w:after="100" w:afterAutospacing="true" w:line="240" w:lineRule="auto"/>
      <w:textAlignment w:val="top"/>
    </w:pPr>
    <w:rPr>
      <w:rFonts w:ascii="Arial" w:hAnsi="Arial" w:eastAsia="Times New Roman" w:cs="Arial"/>
      <w:sz w:val="24"/>
      <w:szCs w:val="24"/>
      <w:lang w:eastAsia="hr-HR"/>
    </w:rPr>
  </w:style>
  <w:style w:type="paragraph" w:styleId="xl64" w:customStyle="true">
    <w:name w:val="xl64"/>
    <w:basedOn w:val="Normal"/>
    <w:rsid w:val="0022408F"/>
    <w:pPr>
      <w:spacing w:before="100" w:beforeAutospacing="true" w:after="100" w:afterAutospacing="true" w:line="240" w:lineRule="auto"/>
    </w:pPr>
    <w:rPr>
      <w:rFonts w:ascii="Arial" w:hAnsi="Arial" w:eastAsia="Times New Roman" w:cs="Arial"/>
      <w:sz w:val="24"/>
      <w:szCs w:val="24"/>
      <w:lang w:eastAsia="hr-HR"/>
    </w:rPr>
  </w:style>
  <w:style w:type="paragraph" w:styleId="xl65" w:customStyle="true">
    <w:name w:val="xl65"/>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textAlignment w:val="top"/>
    </w:pPr>
    <w:rPr>
      <w:rFonts w:ascii="Arial" w:hAnsi="Arial" w:eastAsia="Times New Roman" w:cs="Arial"/>
      <w:sz w:val="24"/>
      <w:szCs w:val="24"/>
      <w:lang w:eastAsia="hr-HR"/>
    </w:rPr>
  </w:style>
  <w:style w:type="paragraph" w:styleId="xl66" w:customStyle="true">
    <w:name w:val="xl66"/>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top"/>
    </w:pPr>
    <w:rPr>
      <w:rFonts w:ascii="Arial" w:hAnsi="Arial" w:eastAsia="Times New Roman" w:cs="Arial"/>
      <w:sz w:val="24"/>
      <w:szCs w:val="24"/>
      <w:lang w:eastAsia="hr-HR"/>
    </w:rPr>
  </w:style>
  <w:style w:type="paragraph" w:styleId="xl67" w:customStyle="true">
    <w:name w:val="xl67"/>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both"/>
      <w:textAlignment w:val="top"/>
    </w:pPr>
    <w:rPr>
      <w:rFonts w:ascii="Arial" w:hAnsi="Arial" w:eastAsia="Times New Roman" w:cs="Arial"/>
      <w:sz w:val="24"/>
      <w:szCs w:val="24"/>
      <w:lang w:eastAsia="hr-HR"/>
    </w:rPr>
  </w:style>
  <w:style w:type="paragraph" w:styleId="xl68" w:customStyle="true">
    <w:name w:val="xl68"/>
    <w:basedOn w:val="Normal"/>
    <w:rsid w:val="0022408F"/>
    <w:pPr>
      <w:pBdr>
        <w:top w:val="single" w:color="auto" w:sz="8" w:space="0"/>
        <w:left w:val="single" w:color="auto" w:sz="8" w:space="18"/>
        <w:bottom w:val="single" w:color="auto" w:sz="8" w:space="0"/>
        <w:right w:val="single" w:color="auto" w:sz="8" w:space="0"/>
      </w:pBdr>
      <w:spacing w:before="100" w:beforeAutospacing="true" w:after="100" w:afterAutospacing="true" w:line="240" w:lineRule="auto"/>
      <w:ind w:firstLine="200" w:firstLineChars="200"/>
      <w:textAlignment w:val="top"/>
    </w:pPr>
    <w:rPr>
      <w:rFonts w:ascii="Arial" w:hAnsi="Arial" w:eastAsia="Times New Roman" w:cs="Arial"/>
      <w:sz w:val="24"/>
      <w:szCs w:val="24"/>
      <w:lang w:eastAsia="hr-HR"/>
    </w:rPr>
  </w:style>
  <w:style w:type="paragraph" w:styleId="xl69" w:customStyle="true">
    <w:name w:val="xl69"/>
    <w:basedOn w:val="Normal"/>
    <w:rsid w:val="0022408F"/>
    <w:pPr>
      <w:pBdr>
        <w:top w:val="single" w:color="auto" w:sz="8" w:space="0"/>
        <w:left w:val="single" w:color="auto" w:sz="8" w:space="0"/>
        <w:bottom w:val="single" w:color="auto" w:sz="8" w:space="0"/>
        <w:right w:val="single" w:color="auto" w:sz="8" w:space="0"/>
      </w:pBdr>
      <w:spacing w:before="100" w:beforeAutospacing="true" w:after="100" w:afterAutospacing="true" w:line="240" w:lineRule="auto"/>
      <w:jc w:val="center"/>
      <w:textAlignment w:val="top"/>
    </w:pPr>
    <w:rPr>
      <w:rFonts w:ascii="Arial" w:hAnsi="Arial" w:eastAsia="Times New Roman" w:cs="Arial"/>
      <w:sz w:val="24"/>
      <w:szCs w:val="24"/>
      <w:lang w:eastAsia="hr-HR"/>
    </w:rPr>
  </w:style>
  <w:style w:type="table" w:styleId="Reetkatablice12" w:customStyle="true">
    <w:name w:val="Rešetka tablice12"/>
    <w:basedOn w:val="Obinatablica"/>
    <w:next w:val="Reetkatablice"/>
    <w:uiPriority w:val="99"/>
    <w:rsid w:val="008B47C9"/>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baloniaChar1" w:customStyle="true">
    <w:name w:val="Tekst balončića Char1"/>
    <w:basedOn w:val="Zadanifontodlomka"/>
    <w:uiPriority w:val="99"/>
    <w:semiHidden/>
    <w:rsid w:val="00B22874"/>
    <w:rPr>
      <w:rFonts w:ascii="Tahoma" w:hAnsi="Tahoma" w:cs="Tahoma"/>
      <w:sz w:val="16"/>
      <w:szCs w:val="16"/>
    </w:rPr>
  </w:style>
  <w:style w:type="numbering" w:styleId="Bezpopisa4" w:customStyle="true">
    <w:name w:val="Bez popisa4"/>
    <w:next w:val="Bezpopisa"/>
    <w:uiPriority w:val="99"/>
    <w:semiHidden/>
    <w:unhideWhenUsed/>
    <w:rsid w:val="0063101B"/>
  </w:style>
  <w:style w:type="numbering" w:styleId="Bezpopisa13" w:customStyle="true">
    <w:name w:val="Bez popisa13"/>
    <w:next w:val="Bezpopisa"/>
    <w:uiPriority w:val="99"/>
    <w:semiHidden/>
    <w:unhideWhenUsed/>
    <w:rsid w:val="0063101B"/>
  </w:style>
  <w:style w:type="table" w:styleId="Reetkatablice6" w:customStyle="true">
    <w:name w:val="Rešetka tablice6"/>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12" w:customStyle="true">
    <w:name w:val="Bez popisa112"/>
    <w:next w:val="Bezpopisa"/>
    <w:uiPriority w:val="99"/>
    <w:semiHidden/>
    <w:unhideWhenUsed/>
    <w:rsid w:val="0063101B"/>
  </w:style>
  <w:style w:type="table" w:styleId="Reetkatablice13" w:customStyle="true">
    <w:name w:val="Rešetka tablice13"/>
    <w:basedOn w:val="Obinatablica"/>
    <w:next w:val="Reetkatablice"/>
    <w:uiPriority w:val="59"/>
    <w:rsid w:val="0063101B"/>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22" w:customStyle="true">
    <w:name w:val="Bez popisa22"/>
    <w:next w:val="Bezpopisa"/>
    <w:semiHidden/>
    <w:unhideWhenUsed/>
    <w:rsid w:val="0063101B"/>
  </w:style>
  <w:style w:type="table" w:styleId="Reetkatablice21" w:customStyle="true">
    <w:name w:val="Rešetka tablice21"/>
    <w:basedOn w:val="Obinatablica"/>
    <w:next w:val="Reetkatablice"/>
    <w:uiPriority w:val="59"/>
    <w:rsid w:val="0063101B"/>
    <w:pPr>
      <w:spacing w:after="0" w:line="240" w:lineRule="auto"/>
    </w:pPr>
    <w:rPr>
      <w:rFonts w:ascii="Times New Roman" w:hAnsi="Times New Roman" w:eastAsia="Calibri" w:cs="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111" w:customStyle="true">
    <w:name w:val="Bez popisa1111"/>
    <w:next w:val="Bezpopisa"/>
    <w:semiHidden/>
    <w:rsid w:val="0063101B"/>
  </w:style>
  <w:style w:type="table" w:styleId="Reetkatablice32" w:customStyle="true">
    <w:name w:val="Rešetka tablice32"/>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4" w:customStyle="true">
    <w:name w:val="Rešetka tablice44"/>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2" w:customStyle="true">
    <w:name w:val="Rešetka tablice412"/>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2" w:customStyle="true">
    <w:name w:val="Rešetka tablice422"/>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2" w:customStyle="true">
    <w:name w:val="Bez popisa32"/>
    <w:next w:val="Bezpopisa"/>
    <w:uiPriority w:val="99"/>
    <w:semiHidden/>
    <w:unhideWhenUsed/>
    <w:rsid w:val="0063101B"/>
  </w:style>
  <w:style w:type="numbering" w:styleId="Bezpopisa121" w:customStyle="true">
    <w:name w:val="Bez popisa121"/>
    <w:next w:val="Bezpopisa"/>
    <w:uiPriority w:val="99"/>
    <w:semiHidden/>
    <w:unhideWhenUsed/>
    <w:rsid w:val="0063101B"/>
  </w:style>
  <w:style w:type="numbering" w:styleId="Bezpopisa11111" w:customStyle="true">
    <w:name w:val="Bez popisa11111"/>
    <w:next w:val="Bezpopisa"/>
    <w:semiHidden/>
    <w:rsid w:val="0063101B"/>
  </w:style>
  <w:style w:type="numbering" w:styleId="Bezpopisa211" w:customStyle="true">
    <w:name w:val="Bez popisa211"/>
    <w:next w:val="Bezpopisa"/>
    <w:semiHidden/>
    <w:rsid w:val="0063101B"/>
  </w:style>
  <w:style w:type="table" w:styleId="Reetkatablice311" w:customStyle="true">
    <w:name w:val="Rešetka tablice31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31" w:customStyle="true">
    <w:name w:val="Rešetka tablice43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111" w:customStyle="true">
    <w:name w:val="Rešetka tablice411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211" w:customStyle="true">
    <w:name w:val="Rešetka tablice421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51" w:customStyle="true">
    <w:name w:val="Rešetka tablice51"/>
    <w:basedOn w:val="Obinatablica"/>
    <w:next w:val="Reetkatablice"/>
    <w:uiPriority w:val="59"/>
    <w:rsid w:val="00631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311" w:customStyle="true">
    <w:name w:val="Bez popisa311"/>
    <w:next w:val="Bezpopisa"/>
    <w:uiPriority w:val="99"/>
    <w:semiHidden/>
    <w:unhideWhenUsed/>
    <w:rsid w:val="0063101B"/>
  </w:style>
  <w:style w:type="numbering" w:styleId="NoList11" w:customStyle="true">
    <w:name w:val="No List11"/>
    <w:next w:val="Bezpopisa"/>
    <w:uiPriority w:val="99"/>
    <w:semiHidden/>
    <w:unhideWhenUsed/>
    <w:rsid w:val="0063101B"/>
  </w:style>
  <w:style w:type="table" w:styleId="Reetkatablice111" w:customStyle="true">
    <w:name w:val="Rešetka tablice111"/>
    <w:basedOn w:val="Obinatablica"/>
    <w:next w:val="Reetkatablice"/>
    <w:uiPriority w:val="99"/>
    <w:rsid w:val="0063101B"/>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121" w:customStyle="true">
    <w:name w:val="Rešetka tablice121"/>
    <w:basedOn w:val="Obinatablica"/>
    <w:next w:val="Reetkatablice"/>
    <w:uiPriority w:val="99"/>
    <w:rsid w:val="0063101B"/>
    <w:pPr>
      <w:spacing w:after="0" w:line="240" w:lineRule="auto"/>
    </w:pPr>
    <w:rPr>
      <w:rFonts w:ascii="Arial" w:hAnsi="Arial" w:eastAsia="MS ??" w:cs="Arial"/>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aeSPIS" w:customStyle="true">
    <w:name w:val="Lista_eSPIS"/>
    <w:basedOn w:val="Normal"/>
    <w:link w:val="ListaeSPISChar"/>
    <w:qFormat/>
    <w:rsid w:val="00977FF5"/>
    <w:pPr>
      <w:tabs>
        <w:tab w:val="num" w:pos="720"/>
      </w:tabs>
      <w:spacing w:after="240" w:line="240" w:lineRule="auto"/>
      <w:ind w:left="720" w:hanging="720"/>
      <w:jc w:val="both"/>
    </w:pPr>
    <w:rPr>
      <w:rFonts w:ascii="Times New Roman" w:hAnsi="Times New Roman" w:eastAsia="Times New Roman"/>
      <w:sz w:val="24"/>
      <w:szCs w:val="24"/>
      <w:lang w:eastAsia="hr-HR"/>
    </w:rPr>
  </w:style>
  <w:style w:type="character" w:styleId="ListaeSPISChar" w:customStyle="true">
    <w:name w:val="Lista_eSPIS Char"/>
    <w:basedOn w:val="Zadanifontodlomka"/>
    <w:link w:val="ListaeSPIS"/>
    <w:rsid w:val="00977FF5"/>
    <w:rPr>
      <w:rFonts w:ascii="Times New Roman" w:hAnsi="Times New Roman" w:eastAsia="Times New Roman"/>
      <w:sz w:val="24"/>
      <w:szCs w:val="24"/>
      <w:lang w:eastAsia="hr-HR"/>
    </w:rPr>
  </w:style>
  <w:style w:type="character" w:styleId="Bodytext2" w:customStyle="true">
    <w:name w:val="Body text (2)_"/>
    <w:basedOn w:val="Zadanifontodlomka"/>
    <w:link w:val="Bodytext20"/>
    <w:rsid w:val="00977FF5"/>
    <w:rPr>
      <w:rFonts w:ascii="Book Antiqua" w:hAnsi="Book Antiqua" w:eastAsia="Book Antiqua" w:cs="Book Antiqua"/>
      <w:shd w:val="clear" w:color="auto" w:fill="FFFFFF"/>
    </w:rPr>
  </w:style>
  <w:style w:type="paragraph" w:styleId="Bodytext20" w:customStyle="true">
    <w:name w:val="Body text (2)"/>
    <w:basedOn w:val="Normal"/>
    <w:link w:val="Bodytext2"/>
    <w:rsid w:val="00977FF5"/>
    <w:pPr>
      <w:widowControl w:val="false"/>
      <w:shd w:val="clear" w:color="auto" w:fill="FFFFFF"/>
      <w:spacing w:after="0" w:line="278" w:lineRule="exact"/>
      <w:ind w:hanging="1060"/>
      <w:jc w:val="both"/>
    </w:pPr>
    <w:rPr>
      <w:rFonts w:ascii="Book Antiqua" w:hAnsi="Book Antiqua" w:eastAsia="Book Antiqua" w:cs="Book Antiqu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0"/>
    <w:lsdException w:name="annotation reference" w:uiPriority="0"/>
    <w:lsdException w:name="List"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styleId="Naslov2" w:type="paragraph">
    <w:name w:val="heading 2"/>
    <w:basedOn w:val="Normal"/>
    <w:next w:val="Normal"/>
    <w:link w:val="Naslov2Char"/>
    <w:uiPriority w:val="9"/>
    <w:qFormat/>
    <w:rsid w:val="007A7653"/>
    <w:pPr>
      <w:keepNext/>
      <w:spacing w:after="0" w:line="240" w:lineRule="auto"/>
      <w:jc w:val="center"/>
      <w:outlineLvl w:val="1"/>
    </w:pPr>
    <w:rPr>
      <w:rFonts w:ascii="Times New Roman" w:cs="Times New Roman" w:eastAsia="Arial Unicode MS" w:hAnsi="Times New Roman"/>
      <w:sz w:val="24"/>
      <w:szCs w:val="20"/>
    </w:rPr>
  </w:style>
  <w:style w:styleId="Naslov3" w:type="paragraph">
    <w:name w:val="heading 3"/>
    <w:basedOn w:val="Normal"/>
    <w:next w:val="Normal"/>
    <w:link w:val="Naslov3Char"/>
    <w:qFormat/>
    <w:rsid w:val="007A7653"/>
    <w:pPr>
      <w:keepNext/>
      <w:spacing w:after="0" w:line="240" w:lineRule="auto"/>
      <w:jc w:val="both"/>
      <w:outlineLvl w:val="2"/>
    </w:pPr>
    <w:rPr>
      <w:rFonts w:ascii="Times New Roman" w:cs="Times New Roman" w:eastAsia="Arial Unicode MS" w:hAnsi="Times New Roman"/>
      <w:b/>
      <w:sz w:val="24"/>
      <w:szCs w:val="20"/>
    </w:rPr>
  </w:style>
  <w:style w:styleId="Naslov5" w:type="paragraph">
    <w:name w:val="heading 5"/>
    <w:basedOn w:val="Normal"/>
    <w:next w:val="Normal"/>
    <w:link w:val="Naslov5Char"/>
    <w:qFormat/>
    <w:rsid w:val="008874CD"/>
    <w:pPr>
      <w:keepNext/>
      <w:spacing w:after="0" w:line="240" w:lineRule="auto"/>
      <w:jc w:val="center"/>
      <w:outlineLvl w:val="4"/>
    </w:pPr>
    <w:rPr>
      <w:rFonts w:ascii="Times New Roman" w:cs="Times New Roman" w:eastAsia="Times New Roman" w:hAnsi="Times New Roman"/>
      <w:b/>
      <w:sz w:val="24"/>
      <w:szCs w:val="24"/>
      <w:lang w:eastAsia="hr-HR"/>
    </w:rPr>
  </w:style>
  <w:style w:styleId="Naslov6" w:type="paragraph">
    <w:name w:val="heading 6"/>
    <w:basedOn w:val="Normal"/>
    <w:next w:val="Normal"/>
    <w:link w:val="Naslov6Char"/>
    <w:qFormat/>
    <w:rsid w:val="008874CD"/>
    <w:pPr>
      <w:spacing w:after="60" w:before="240" w:line="240" w:lineRule="auto"/>
      <w:outlineLvl w:val="5"/>
    </w:pPr>
    <w:rPr>
      <w:rFonts w:ascii="Times New Roman" w:cs="Times New Roman" w:eastAsia="Times New Roman" w:hAnsi="Times New Roman"/>
      <w:b/>
      <w:bCs/>
      <w:lang w:eastAsia="hr-HR"/>
    </w:rPr>
  </w:style>
  <w:style w:styleId="Naslov7" w:type="paragraph">
    <w:name w:val="heading 7"/>
    <w:basedOn w:val="Normal"/>
    <w:next w:val="Normal"/>
    <w:link w:val="Naslov7Char"/>
    <w:qFormat/>
    <w:rsid w:val="008874CD"/>
    <w:pPr>
      <w:spacing w:after="60" w:before="240" w:line="240" w:lineRule="auto"/>
      <w:outlineLvl w:val="6"/>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2D4379"/>
    <w:rPr>
      <w:color w:themeColor="hyperlink" w:val="0000FF"/>
      <w:u w:val="single"/>
    </w:rPr>
  </w:style>
  <w:style w:styleId="Bezproreda" w:type="paragraph">
    <w:name w:val="No Spacing"/>
    <w:link w:val="BezproredaChar"/>
    <w:uiPriority w:val="1"/>
    <w:qFormat/>
    <w:rsid w:val="00316E2B"/>
    <w:pPr>
      <w:spacing w:after="0" w:line="240" w:lineRule="auto"/>
    </w:pPr>
  </w:style>
  <w:style w:styleId="Tekstbalonia" w:type="paragraph">
    <w:name w:val="Balloon Text"/>
    <w:basedOn w:val="Normal"/>
    <w:link w:val="TekstbaloniaChar"/>
    <w:uiPriority w:val="99"/>
    <w:unhideWhenUsed/>
    <w:rsid w:val="00E0359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E0359B"/>
    <w:rPr>
      <w:rFonts w:ascii="Tahoma" w:cs="Tahoma" w:hAnsi="Tahoma"/>
      <w:sz w:val="16"/>
      <w:szCs w:val="16"/>
    </w:rPr>
  </w:style>
  <w:style w:customStyle="1" w:styleId="st" w:type="character">
    <w:name w:val="st"/>
    <w:basedOn w:val="Zadanifontodlomka"/>
    <w:rsid w:val="002C1FB0"/>
  </w:style>
  <w:style w:styleId="Reetkatablice" w:type="table">
    <w:name w:val="Table Grid"/>
    <w:basedOn w:val="Obinatablica"/>
    <w:uiPriority w:val="59"/>
    <w:rsid w:val="00380A5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
    <w:rsid w:val="007A7653"/>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A7653"/>
    <w:rPr>
      <w:rFonts w:ascii="Times New Roman" w:cs="Times New Roman" w:eastAsia="Arial Unicode MS" w:hAnsi="Times New Roman"/>
      <w:b/>
      <w:sz w:val="24"/>
      <w:szCs w:val="20"/>
    </w:rPr>
  </w:style>
  <w:style w:customStyle="1" w:styleId="Bezpopisa1" w:type="numbering">
    <w:name w:val="Bez popisa1"/>
    <w:next w:val="Bezpopisa"/>
    <w:uiPriority w:val="99"/>
    <w:semiHidden/>
    <w:unhideWhenUsed/>
    <w:rsid w:val="007A7653"/>
  </w:style>
  <w:style w:customStyle="1" w:styleId="Bezproreda1" w:type="paragraph">
    <w:name w:val="Bez proreda1"/>
    <w:qFormat/>
    <w:rsid w:val="007A7653"/>
    <w:pPr>
      <w:spacing w:after="0" w:line="240" w:lineRule="auto"/>
    </w:pPr>
    <w:rPr>
      <w:rFonts w:ascii="Calibri" w:cs="Times New Roman" w:eastAsia="Calibri" w:hAnsi="Calibri"/>
    </w:rPr>
  </w:style>
  <w:style w:customStyle="1" w:styleId="Bezproreda2" w:type="paragraph">
    <w:name w:val="Bez proreda2"/>
    <w:qFormat/>
    <w:rsid w:val="007A7653"/>
    <w:pPr>
      <w:spacing w:after="0" w:line="240" w:lineRule="auto"/>
    </w:pPr>
    <w:rPr>
      <w:rFonts w:ascii="Calibri" w:cs="Times New Roman" w:eastAsia="Calibri" w:hAnsi="Calibri"/>
    </w:rPr>
  </w:style>
  <w:style w:customStyle="1" w:styleId="NoSpacing1" w:type="paragraph">
    <w:name w:val="No Spacing1"/>
    <w:rsid w:val="007A7653"/>
    <w:pPr>
      <w:spacing w:after="0" w:line="240" w:lineRule="auto"/>
    </w:pPr>
    <w:rPr>
      <w:rFonts w:ascii="Calibri" w:cs="Times New Roman" w:eastAsia="Times New Roman" w:hAnsi="Calibri"/>
    </w:rPr>
  </w:style>
  <w:style w:customStyle="1" w:styleId="BezproredaChar" w:type="character">
    <w:name w:val="Bez proreda Char"/>
    <w:link w:val="Bezproreda"/>
    <w:uiPriority w:val="1"/>
    <w:rsid w:val="007A7653"/>
  </w:style>
  <w:style w:customStyle="1" w:styleId="Reetkatablice1" w:type="table">
    <w:name w:val="Rešetka tablice1"/>
    <w:basedOn w:val="Obinatablica"/>
    <w:next w:val="Reetkatablice"/>
    <w:uiPriority w:val="59"/>
    <w:rsid w:val="007A7653"/>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A7653"/>
    <w:rPr>
      <w:color w:val="808080"/>
      <w:bdr w:color="auto" w:space="0" w:sz="0" w:val="none"/>
      <w:shd w:color="auto" w:fill="auto" w:val="clear"/>
    </w:rPr>
  </w:style>
  <w:style w:customStyle="1" w:styleId="eSPISCCParagraphDefaultFont" w:type="character">
    <w:name w:val="eSPIS_CC_Paragraph Default Font"/>
    <w:basedOn w:val="Zadanifontodlomka"/>
    <w:rsid w:val="007A765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A7653"/>
    <w:rPr>
      <w:noProof/>
      <w:bdr w:color="auto" w:space="0" w:sz="0" w:val="none"/>
      <w:shd w:color="auto" w:fill="FFFFCC" w:val="clear"/>
      <w:lang w:val="hr-HR"/>
    </w:rPr>
  </w:style>
  <w:style w:customStyle="1" w:styleId="PozadinaSvijetloCrvena" w:type="character">
    <w:name w:val="Pozadina_SvijetloCrvena"/>
    <w:basedOn w:val="eSPISCCParagraphDefaultFont"/>
    <w:rsid w:val="007A765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A7653"/>
    <w:rPr>
      <w:rFonts w:ascii="Times New Roman" w:cs="Times New Roman" w:hAnsi="Times New Roman"/>
      <w:noProof/>
      <w:sz w:val="24"/>
      <w:bdr w:color="auto" w:space="0" w:sz="0" w:val="none"/>
      <w:shd w:color="auto" w:fill="CCFFCC" w:val="clear"/>
      <w:lang w:val="hr-HR"/>
    </w:rPr>
  </w:style>
  <w:style w:customStyle="1" w:styleId="Bezpopisa2" w:type="numbering">
    <w:name w:val="Bez popisa2"/>
    <w:next w:val="Bezpopisa"/>
    <w:semiHidden/>
    <w:unhideWhenUsed/>
    <w:rsid w:val="00DD55A9"/>
  </w:style>
  <w:style w:customStyle="1" w:styleId="Reetkatablice2" w:type="table">
    <w:name w:val="Rešetka tablice2"/>
    <w:basedOn w:val="Obinatablica"/>
    <w:next w:val="Reetkatablice"/>
    <w:rsid w:val="00DD55A9"/>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5Char" w:type="character">
    <w:name w:val="Naslov 5 Char"/>
    <w:basedOn w:val="Zadanifontodlomka"/>
    <w:link w:val="Naslov5"/>
    <w:rsid w:val="008874CD"/>
    <w:rPr>
      <w:rFonts w:ascii="Times New Roman" w:cs="Times New Roman" w:eastAsia="Times New Roman" w:hAnsi="Times New Roman"/>
      <w:b/>
      <w:sz w:val="24"/>
      <w:szCs w:val="24"/>
      <w:lang w:eastAsia="hr-HR"/>
    </w:rPr>
  </w:style>
  <w:style w:customStyle="1" w:styleId="Naslov6Char" w:type="character">
    <w:name w:val="Naslov 6 Char"/>
    <w:basedOn w:val="Zadanifontodlomka"/>
    <w:link w:val="Naslov6"/>
    <w:rsid w:val="008874CD"/>
    <w:rPr>
      <w:rFonts w:ascii="Times New Roman" w:cs="Times New Roman" w:eastAsia="Times New Roman" w:hAnsi="Times New Roman"/>
      <w:b/>
      <w:bCs/>
      <w:lang w:eastAsia="hr-HR"/>
    </w:rPr>
  </w:style>
  <w:style w:customStyle="1" w:styleId="Naslov7Char" w:type="character">
    <w:name w:val="Naslov 7 Char"/>
    <w:basedOn w:val="Zadanifontodlomka"/>
    <w:link w:val="Naslov7"/>
    <w:rsid w:val="008874CD"/>
    <w:rPr>
      <w:rFonts w:ascii="Times New Roman" w:cs="Times New Roman" w:eastAsia="Times New Roman" w:hAnsi="Times New Roman"/>
      <w:sz w:val="24"/>
      <w:szCs w:val="24"/>
      <w:lang w:eastAsia="hr-HR"/>
    </w:rPr>
  </w:style>
  <w:style w:customStyle="1" w:styleId="Bezpopisa11" w:type="numbering">
    <w:name w:val="Bez popisa11"/>
    <w:next w:val="Bezpopisa"/>
    <w:semiHidden/>
    <w:rsid w:val="008874CD"/>
  </w:style>
  <w:style w:styleId="SlijeenaHiperveza" w:type="character">
    <w:name w:val="FollowedHyperlink"/>
    <w:basedOn w:val="Zadanifontodlomka"/>
    <w:uiPriority w:val="99"/>
    <w:rsid w:val="008874CD"/>
    <w:rPr>
      <w:color w:val="800080"/>
      <w:u w:val="single"/>
    </w:rPr>
  </w:style>
  <w:style w:styleId="StandardWeb" w:type="paragraph">
    <w:name w:val="Normal (Web)"/>
    <w:basedOn w:val="Normal"/>
    <w:rsid w:val="008874CD"/>
    <w:pPr>
      <w:spacing w:after="100" w:afterAutospacing="1" w:before="100" w:beforeAutospacing="1" w:line="240" w:lineRule="auto"/>
    </w:pPr>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rsid w:val="008874CD"/>
    <w:pPr>
      <w:pBdr>
        <w:top w:color="auto" w:space="1" w:sz="4" w:val="single"/>
      </w:pBdr>
      <w:spacing w:after="0" w:line="240" w:lineRule="auto"/>
      <w:ind w:firstLine="720"/>
      <w:jc w:val="both"/>
    </w:pPr>
    <w:rPr>
      <w:rFonts w:ascii="Times New Roman" w:cs="Times New Roman" w:eastAsia="Times New Roman" w:hAnsi="Times New Roman"/>
      <w:sz w:val="20"/>
      <w:szCs w:val="20"/>
      <w:lang w:eastAsia="hr-HR" w:val="en-GB"/>
    </w:rPr>
  </w:style>
  <w:style w:customStyle="1" w:styleId="UvuenotijelotekstaChar" w:type="character">
    <w:name w:val="Uvučeno tijelo teksta Char"/>
    <w:basedOn w:val="Zadanifontodlomka"/>
    <w:link w:val="Uvuenotijeloteksta"/>
    <w:rsid w:val="008874CD"/>
    <w:rPr>
      <w:rFonts w:ascii="Times New Roman" w:cs="Times New Roman" w:eastAsia="Times New Roman" w:hAnsi="Times New Roman"/>
      <w:sz w:val="20"/>
      <w:szCs w:val="20"/>
      <w:lang w:eastAsia="hr-HR" w:val="en-GB"/>
    </w:rPr>
  </w:style>
  <w:style w:styleId="Brojstranice" w:type="character">
    <w:name w:val="page number"/>
    <w:basedOn w:val="Zadanifontodlomka"/>
    <w:uiPriority w:val="99"/>
    <w:rsid w:val="008874CD"/>
  </w:style>
  <w:style w:styleId="Tijeloteksta-uvlaka2" w:type="paragraph">
    <w:name w:val="Body Text Indent 2"/>
    <w:basedOn w:val="Normal"/>
    <w:link w:val="Tijeloteksta-uvlaka2Char"/>
    <w:rsid w:val="008874CD"/>
    <w:pPr>
      <w:tabs>
        <w:tab w:pos="360" w:val="left"/>
      </w:tabs>
      <w:spacing w:after="0" w:line="240" w:lineRule="auto"/>
      <w:ind w:left="360"/>
      <w:jc w:val="both"/>
    </w:pPr>
    <w:rPr>
      <w:rFonts w:ascii="Times New Roman" w:cs="Times New Roman" w:eastAsia="Times New Roman" w:hAnsi="Times New Roman"/>
      <w:sz w:val="20"/>
      <w:szCs w:val="24"/>
      <w:lang w:eastAsia="hr-HR"/>
    </w:rPr>
  </w:style>
  <w:style w:customStyle="1" w:styleId="Tijeloteksta-uvlaka2Char" w:type="character">
    <w:name w:val="Tijelo teksta - uvlaka 2 Char"/>
    <w:basedOn w:val="Zadanifontodlomka"/>
    <w:link w:val="Tijeloteksta-uvlaka2"/>
    <w:rsid w:val="008874CD"/>
    <w:rPr>
      <w:rFonts w:ascii="Times New Roman" w:cs="Times New Roman" w:eastAsia="Times New Roman" w:hAnsi="Times New Roman"/>
      <w:sz w:val="20"/>
      <w:szCs w:val="24"/>
      <w:lang w:eastAsia="hr-HR"/>
    </w:rPr>
  </w:style>
  <w:style w:customStyle="1" w:styleId="tabletextfield" w:type="character">
    <w:name w:val="table_text_field"/>
    <w:basedOn w:val="Zadanifontodlomka"/>
    <w:rsid w:val="008874CD"/>
  </w:style>
  <w:style w:customStyle="1" w:styleId="Odlomakpopisa1" w:type="paragraph">
    <w:name w:val="Odlomak popisa1"/>
    <w:basedOn w:val="Normal"/>
    <w:rsid w:val="008874CD"/>
    <w:pPr>
      <w:ind w:left="720"/>
    </w:pPr>
    <w:rPr>
      <w:rFonts w:ascii="Calibri" w:cs="Times New Roman" w:eastAsia="Times New Roman" w:hAnsi="Calibri"/>
    </w:rPr>
  </w:style>
  <w:style w:customStyle="1" w:styleId="shorttext" w:type="character">
    <w:name w:val="short_text"/>
    <w:basedOn w:val="Zadanifontodlomka"/>
    <w:rsid w:val="008874CD"/>
  </w:style>
  <w:style w:customStyle="1" w:styleId="hps" w:type="character">
    <w:name w:val="hps"/>
    <w:basedOn w:val="Zadanifontodlomka"/>
    <w:rsid w:val="008874CD"/>
  </w:style>
  <w:style w:customStyle="1" w:styleId="clanak" w:type="paragraph">
    <w:name w:val="clanak"/>
    <w:basedOn w:val="Normal"/>
    <w:rsid w:val="008874CD"/>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t-9-8" w:type="paragraph">
    <w:name w:val="t-9-8"/>
    <w:basedOn w:val="Normal"/>
    <w:rsid w:val="008874CD"/>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FooterFirst" w:type="paragraph">
    <w:name w:val="Footer First"/>
    <w:basedOn w:val="Podnoje"/>
    <w:rsid w:val="008874CD"/>
    <w:pPr>
      <w:keepLines/>
      <w:tabs>
        <w:tab w:pos="4536" w:val="clear"/>
        <w:tab w:pos="9072" w:val="clear"/>
        <w:tab w:pos="4320" w:val="center"/>
      </w:tabs>
      <w:jc w:val="center"/>
    </w:pPr>
    <w:rPr>
      <w:rFonts w:ascii="Times New Roman" w:cs="Times New Roman" w:eastAsia="Times New Roman" w:hAnsi="Times New Roman"/>
      <w:sz w:val="20"/>
      <w:szCs w:val="20"/>
      <w:lang w:val="en-US"/>
    </w:rPr>
  </w:style>
  <w:style w:customStyle="1" w:styleId="Normal10pt" w:type="paragraph">
    <w:name w:val="Normal + 10 pt"/>
    <w:basedOn w:val="Normal"/>
    <w:rsid w:val="008874CD"/>
    <w:pPr>
      <w:numPr>
        <w:numId w:val="1"/>
      </w:numPr>
      <w:autoSpaceDE w:val="0"/>
      <w:autoSpaceDN w:val="0"/>
      <w:adjustRightInd w:val="0"/>
      <w:spacing w:after="0" w:line="240" w:lineRule="auto"/>
      <w:jc w:val="both"/>
    </w:pPr>
    <w:rPr>
      <w:rFonts w:ascii="Times New Roman" w:cs="Times New Roman" w:eastAsia="Times New Roman" w:hAnsi="Times New Roman"/>
      <w:bCs/>
      <w:sz w:val="20"/>
      <w:szCs w:val="20"/>
      <w:lang w:eastAsia="hr-HR"/>
    </w:rPr>
  </w:style>
  <w:style w:customStyle="1" w:styleId="Odlomakpopisa2" w:type="paragraph">
    <w:name w:val="Odlomak popisa2"/>
    <w:basedOn w:val="Normal"/>
    <w:rsid w:val="008874CD"/>
    <w:pPr>
      <w:ind w:left="720"/>
    </w:pPr>
    <w:rPr>
      <w:rFonts w:ascii="Calibri" w:cs="Times New Roman" w:eastAsia="Times New Roman" w:hAnsi="Calibri"/>
    </w:rPr>
  </w:style>
  <w:style w:customStyle="1" w:styleId="Reetkatablice3" w:type="table">
    <w:name w:val="Rešetka tablice3"/>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 w:type="table">
    <w:name w:val="Rešetka tablice41"/>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 w:type="table">
    <w:name w:val="Rešetka tablice42"/>
    <w:basedOn w:val="Obinatablica"/>
    <w:next w:val="Reetkatablice"/>
    <w:uiPriority w:val="59"/>
    <w:rsid w:val="0088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 w:type="numbering">
    <w:name w:val="Bez popisa3"/>
    <w:next w:val="Bezpopisa"/>
    <w:uiPriority w:val="99"/>
    <w:semiHidden/>
    <w:unhideWhenUsed/>
    <w:rsid w:val="0022408F"/>
  </w:style>
  <w:style w:customStyle="1" w:styleId="Bezpopisa12" w:type="numbering">
    <w:name w:val="Bez popisa12"/>
    <w:next w:val="Bezpopisa"/>
    <w:uiPriority w:val="99"/>
    <w:semiHidden/>
    <w:unhideWhenUsed/>
    <w:rsid w:val="0022408F"/>
  </w:style>
  <w:style w:customStyle="1" w:styleId="Bezpopisa111" w:type="numbering">
    <w:name w:val="Bez popisa111"/>
    <w:next w:val="Bezpopisa"/>
    <w:semiHidden/>
    <w:rsid w:val="0022408F"/>
  </w:style>
  <w:style w:customStyle="1" w:styleId="Bezpopisa21" w:type="numbering">
    <w:name w:val="Bez popisa21"/>
    <w:next w:val="Bezpopisa"/>
    <w:semiHidden/>
    <w:rsid w:val="0022408F"/>
  </w:style>
  <w:style w:customStyle="1" w:styleId="Reetkatablice31" w:type="table">
    <w:name w:val="Rešetka tablice31"/>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3" w:type="table">
    <w:name w:val="Rešetka tablice43"/>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1" w:type="table">
    <w:name w:val="Rešetka tablice411"/>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1" w:type="table">
    <w:name w:val="Rešetka tablice421"/>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uiPriority w:val="59"/>
    <w:rsid w:val="002240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1" w:type="numbering">
    <w:name w:val="Bez popisa31"/>
    <w:next w:val="Bezpopisa"/>
    <w:uiPriority w:val="99"/>
    <w:semiHidden/>
    <w:unhideWhenUsed/>
    <w:rsid w:val="0022408F"/>
  </w:style>
  <w:style w:customStyle="1" w:styleId="NoList1" w:type="numbering">
    <w:name w:val="No List1"/>
    <w:next w:val="Bezpopisa"/>
    <w:uiPriority w:val="99"/>
    <w:semiHidden/>
    <w:unhideWhenUsed/>
    <w:rsid w:val="0022408F"/>
  </w:style>
  <w:style w:customStyle="1" w:styleId="Default" w:type="paragraph">
    <w:name w:val="Default"/>
    <w:rsid w:val="0022408F"/>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 w:customStyle="1" w:styleId="xl70" w:type="paragraph">
    <w:name w:val="xl70"/>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71" w:type="paragraph">
    <w:name w:val="xl71"/>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72" w:type="paragraph">
    <w:name w:val="xl72"/>
    <w:basedOn w:val="Normal"/>
    <w:rsid w:val="0022408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i/>
      <w:iCs/>
      <w:sz w:val="24"/>
      <w:szCs w:val="24"/>
      <w:lang w:eastAsia="hr-HR"/>
    </w:rPr>
  </w:style>
  <w:style w:customStyle="1" w:styleId="xl73" w:type="paragraph">
    <w:name w:val="xl73"/>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74" w:type="paragraph">
    <w:name w:val="xl74"/>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color w:val="000000"/>
      <w:sz w:val="24"/>
      <w:szCs w:val="24"/>
      <w:lang w:eastAsia="hr-HR"/>
    </w:rPr>
  </w:style>
  <w:style w:customStyle="1" w:styleId="xl75" w:type="paragraph">
    <w:name w:val="xl75"/>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76" w:type="paragraph">
    <w:name w:val="xl76"/>
    <w:basedOn w:val="Normal"/>
    <w:rsid w:val="0022408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i/>
      <w:iCs/>
      <w:sz w:val="24"/>
      <w:szCs w:val="24"/>
      <w:lang w:eastAsia="hr-HR"/>
    </w:rPr>
  </w:style>
  <w:style w:customStyle="1" w:styleId="xl77" w:type="paragraph">
    <w:name w:val="xl77"/>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78" w:type="paragraph">
    <w:name w:val="xl78"/>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79" w:type="paragraph">
    <w:name w:val="xl79"/>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80" w:type="paragraph">
    <w:name w:val="xl80"/>
    <w:basedOn w:val="Normal"/>
    <w:rsid w:val="0022408F"/>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81" w:type="paragraph">
    <w:name w:val="xl81"/>
    <w:basedOn w:val="Normal"/>
    <w:rsid w:val="0022408F"/>
    <w:pPr>
      <w:pBdr>
        <w:top w:color="000000" w:space="0" w:sz="8" w:val="single"/>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82" w:type="paragraph">
    <w:name w:val="xl82"/>
    <w:basedOn w:val="Normal"/>
    <w:rsid w:val="0022408F"/>
    <w:pPr>
      <w:pBdr>
        <w:top w:color="000000" w:space="0" w:sz="8" w:val="single"/>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83" w:type="paragraph">
    <w:name w:val="xl83"/>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84" w:type="paragraph">
    <w:name w:val="xl84"/>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5" w:type="paragraph">
    <w:name w:val="xl85"/>
    <w:basedOn w:val="Normal"/>
    <w:rsid w:val="0022408F"/>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6" w:type="paragraph">
    <w:name w:val="xl86"/>
    <w:basedOn w:val="Normal"/>
    <w:rsid w:val="0022408F"/>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7" w:type="paragraph">
    <w:name w:val="xl87"/>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88" w:type="paragraph">
    <w:name w:val="xl88"/>
    <w:basedOn w:val="Normal"/>
    <w:rsid w:val="0022408F"/>
    <w:pPr>
      <w:pBdr>
        <w:top w:color="000000" w:space="0" w:sz="8" w:val="single"/>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89" w:type="paragraph">
    <w:name w:val="xl89"/>
    <w:basedOn w:val="Normal"/>
    <w:rsid w:val="0022408F"/>
    <w:pPr>
      <w:pBdr>
        <w:top w:color="000000" w:space="0" w:sz="8" w:val="single"/>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0" w:type="paragraph">
    <w:name w:val="xl90"/>
    <w:basedOn w:val="Normal"/>
    <w:rsid w:val="0022408F"/>
    <w:pPr>
      <w:pBdr>
        <w:top w:color="000000" w:space="0" w:sz="8" w:val="single"/>
        <w:lef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1" w:type="paragraph">
    <w:name w:val="xl91"/>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2" w:type="paragraph">
    <w:name w:val="xl92"/>
    <w:basedOn w:val="Normal"/>
    <w:rsid w:val="0022408F"/>
    <w:pPr>
      <w:pBdr>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93" w:type="paragraph">
    <w:name w:val="xl93"/>
    <w:basedOn w:val="Normal"/>
    <w:rsid w:val="0022408F"/>
    <w:pPr>
      <w:pBdr>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4" w:type="paragraph">
    <w:name w:val="xl94"/>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5" w:type="paragraph">
    <w:name w:val="xl95"/>
    <w:basedOn w:val="Normal"/>
    <w:rsid w:val="0022408F"/>
    <w:pP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96" w:type="paragraph">
    <w:name w:val="xl96"/>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7" w:type="paragraph">
    <w:name w:val="xl97"/>
    <w:basedOn w:val="Normal"/>
    <w:rsid w:val="0022408F"/>
    <w:pPr>
      <w:pBdr>
        <w:top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98" w:type="paragraph">
    <w:name w:val="xl98"/>
    <w:basedOn w:val="Normal"/>
    <w:rsid w:val="0022408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99" w:type="paragraph">
    <w:name w:val="xl99"/>
    <w:basedOn w:val="Normal"/>
    <w:rsid w:val="0022408F"/>
    <w:pPr>
      <w:pBdr>
        <w:top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00" w:type="paragraph">
    <w:name w:val="xl100"/>
    <w:basedOn w:val="Normal"/>
    <w:rsid w:val="0022408F"/>
    <w:pPr>
      <w:pBdr>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01" w:type="paragraph">
    <w:name w:val="xl101"/>
    <w:basedOn w:val="Normal"/>
    <w:rsid w:val="0022408F"/>
    <w:pPr>
      <w:pBdr>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02" w:type="paragraph">
    <w:name w:val="xl102"/>
    <w:basedOn w:val="Normal"/>
    <w:rsid w:val="0022408F"/>
    <w:pPr>
      <w:pBdr>
        <w:top w:color="auto" w:space="0" w:sz="8" w:val="single"/>
        <w:left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3" w:type="paragraph">
    <w:name w:val="xl103"/>
    <w:basedOn w:val="Normal"/>
    <w:rsid w:val="0022408F"/>
    <w:pPr>
      <w:pBdr>
        <w:top w:color="000000" w:space="0" w:sz="8" w:val="single"/>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04" w:type="paragraph">
    <w:name w:val="xl104"/>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05" w:type="paragraph">
    <w:name w:val="xl105"/>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06" w:type="paragraph">
    <w:name w:val="xl106"/>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7" w:type="paragraph">
    <w:name w:val="xl107"/>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8" w:type="paragraph">
    <w:name w:val="xl108"/>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9" w:type="paragraph">
    <w:name w:val="xl109"/>
    <w:basedOn w:val="Normal"/>
    <w:rsid w:val="0022408F"/>
    <w:pPr>
      <w:pBdr>
        <w:top w:color="auto" w:space="0" w:sz="8" w:val="single"/>
        <w:left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0" w:type="paragraph">
    <w:name w:val="xl110"/>
    <w:basedOn w:val="Normal"/>
    <w:rsid w:val="0022408F"/>
    <w:pPr>
      <w:pBdr>
        <w:top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1" w:type="paragraph">
    <w:name w:val="xl111"/>
    <w:basedOn w:val="Normal"/>
    <w:rsid w:val="0022408F"/>
    <w:pPr>
      <w:pBdr>
        <w:top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2" w:type="paragraph">
    <w:name w:val="xl112"/>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3" w:type="paragraph">
    <w:name w:val="xl113"/>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4" w:type="paragraph">
    <w:name w:val="xl114"/>
    <w:basedOn w:val="Normal"/>
    <w:rsid w:val="0022408F"/>
    <w:pPr>
      <w:pBdr>
        <w:top w:color="auto" w:space="0" w:sz="8" w:val="single"/>
        <w:left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5" w:type="paragraph">
    <w:name w:val="xl115"/>
    <w:basedOn w:val="Normal"/>
    <w:rsid w:val="0022408F"/>
    <w:pPr>
      <w:pBdr>
        <w:top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6" w:type="paragraph">
    <w:name w:val="xl116"/>
    <w:basedOn w:val="Normal"/>
    <w:rsid w:val="0022408F"/>
    <w:pPr>
      <w:pBdr>
        <w:top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7" w:type="paragraph">
    <w:name w:val="xl117"/>
    <w:basedOn w:val="Normal"/>
    <w:rsid w:val="0022408F"/>
    <w:pPr>
      <w:pBdr>
        <w:top w:color="000000" w:space="0" w:sz="8" w:val="single"/>
        <w:left w:color="000000" w:space="0" w:sz="8" w:val="single"/>
        <w:bottom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18" w:type="paragraph">
    <w:name w:val="xl118"/>
    <w:basedOn w:val="Normal"/>
    <w:rsid w:val="0022408F"/>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119" w:type="paragraph">
    <w:name w:val="xl119"/>
    <w:basedOn w:val="Normal"/>
    <w:rsid w:val="0022408F"/>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120" w:type="paragraph">
    <w:name w:val="xl120"/>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1" w:type="paragraph">
    <w:name w:val="xl121"/>
    <w:basedOn w:val="Normal"/>
    <w:rsid w:val="0022408F"/>
    <w:pP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2" w:type="paragraph">
    <w:name w:val="xl122"/>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3" w:type="paragraph">
    <w:name w:val="xl123"/>
    <w:basedOn w:val="Normal"/>
    <w:rsid w:val="0022408F"/>
    <w:pP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4" w:type="paragraph">
    <w:name w:val="xl124"/>
    <w:basedOn w:val="Normal"/>
    <w:rsid w:val="0022408F"/>
    <w:pPr>
      <w:pBdr>
        <w:top w:color="000000" w:space="0" w:sz="8" w:val="single"/>
        <w:lef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5" w:type="paragraph">
    <w:name w:val="xl125"/>
    <w:basedOn w:val="Normal"/>
    <w:rsid w:val="0022408F"/>
    <w:pPr>
      <w:pBdr>
        <w:top w:color="auto" w:space="0" w:sz="8" w:val="single"/>
        <w:lef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6" w:type="paragraph">
    <w:name w:val="xl126"/>
    <w:basedOn w:val="Normal"/>
    <w:rsid w:val="0022408F"/>
    <w:pPr>
      <w:pBdr>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7" w:type="paragraph">
    <w:name w:val="xl127"/>
    <w:basedOn w:val="Normal"/>
    <w:rsid w:val="0022408F"/>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8" w:type="paragraph">
    <w:name w:val="xl128"/>
    <w:basedOn w:val="Normal"/>
    <w:rsid w:val="0022408F"/>
    <w:pPr>
      <w:pBdr>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9" w:type="paragraph">
    <w:name w:val="xl129"/>
    <w:basedOn w:val="Normal"/>
    <w:rsid w:val="0022408F"/>
    <w:pPr>
      <w:pBdr>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30" w:type="paragraph">
    <w:name w:val="xl130"/>
    <w:basedOn w:val="Normal"/>
    <w:rsid w:val="0022408F"/>
    <w:pPr>
      <w:pBdr>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131" w:type="paragraph">
    <w:name w:val="xl131"/>
    <w:basedOn w:val="Normal"/>
    <w:rsid w:val="0022408F"/>
    <w:pPr>
      <w:pBdr>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32" w:type="paragraph">
    <w:name w:val="xl132"/>
    <w:basedOn w:val="Normal"/>
    <w:rsid w:val="0022408F"/>
    <w:pPr>
      <w:pBdr>
        <w:lef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33" w:type="paragraph">
    <w:name w:val="xl133"/>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4" w:type="paragraph">
    <w:name w:val="xl134"/>
    <w:basedOn w:val="Normal"/>
    <w:rsid w:val="0022408F"/>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35" w:type="paragraph">
    <w:name w:val="xl135"/>
    <w:basedOn w:val="Normal"/>
    <w:rsid w:val="0022408F"/>
    <w:pPr>
      <w:pBdr>
        <w:top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36" w:type="paragraph">
    <w:name w:val="xl136"/>
    <w:basedOn w:val="Normal"/>
    <w:rsid w:val="0022408F"/>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37" w:type="paragraph">
    <w:name w:val="xl137"/>
    <w:basedOn w:val="Normal"/>
    <w:rsid w:val="0022408F"/>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8" w:type="paragraph">
    <w:name w:val="xl138"/>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9" w:type="paragraph">
    <w:name w:val="xl139"/>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40" w:type="paragraph">
    <w:name w:val="xl140"/>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1" w:type="paragraph">
    <w:name w:val="xl141"/>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2" w:type="paragraph">
    <w:name w:val="xl142"/>
    <w:basedOn w:val="Normal"/>
    <w:rsid w:val="0022408F"/>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3" w:type="paragraph">
    <w:name w:val="xl143"/>
    <w:basedOn w:val="Normal"/>
    <w:rsid w:val="0022408F"/>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4" w:type="paragraph">
    <w:name w:val="xl144"/>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5" w:type="paragraph">
    <w:name w:val="xl145"/>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6" w:type="paragraph">
    <w:name w:val="xl146"/>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7" w:type="paragraph">
    <w:name w:val="xl147"/>
    <w:basedOn w:val="Normal"/>
    <w:rsid w:val="0022408F"/>
    <w:pPr>
      <w:pBdr>
        <w:top w:color="auto" w:space="0" w:sz="8" w:val="single"/>
        <w:left w:color="auto" w:space="0" w:sz="8" w:val="single"/>
        <w:bottom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8" w:type="paragraph">
    <w:name w:val="xl148"/>
    <w:basedOn w:val="Normal"/>
    <w:rsid w:val="0022408F"/>
    <w:pPr>
      <w:pBdr>
        <w:top w:color="auto" w:space="0" w:sz="8" w:val="single"/>
        <w:bottom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9" w:type="paragraph">
    <w:name w:val="xl149"/>
    <w:basedOn w:val="Normal"/>
    <w:rsid w:val="0022408F"/>
    <w:pPr>
      <w:pBdr>
        <w:top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0" w:type="paragraph">
    <w:name w:val="xl150"/>
    <w:basedOn w:val="Normal"/>
    <w:rsid w:val="0022408F"/>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1" w:type="paragraph">
    <w:name w:val="xl151"/>
    <w:basedOn w:val="Normal"/>
    <w:rsid w:val="0022408F"/>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52" w:type="paragraph">
    <w:name w:val="xl152"/>
    <w:basedOn w:val="Normal"/>
    <w:rsid w:val="0022408F"/>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53" w:type="paragraph">
    <w:name w:val="xl153"/>
    <w:basedOn w:val="Normal"/>
    <w:rsid w:val="0022408F"/>
    <w:pPr>
      <w:pBdr>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4" w:type="paragraph">
    <w:name w:val="xl154"/>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5" w:type="paragraph">
    <w:name w:val="xl155"/>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6" w:type="paragraph">
    <w:name w:val="xl156"/>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7" w:type="paragraph">
    <w:name w:val="xl157"/>
    <w:basedOn w:val="Normal"/>
    <w:rsid w:val="0022408F"/>
    <w:pPr>
      <w:pBdr>
        <w:left w:color="000000"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8" w:type="paragraph">
    <w:name w:val="xl158"/>
    <w:basedOn w:val="Normal"/>
    <w:rsid w:val="0022408F"/>
    <w:pP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9" w:type="paragraph">
    <w:name w:val="xl159"/>
    <w:basedOn w:val="Normal"/>
    <w:rsid w:val="0022408F"/>
    <w:pPr>
      <w:pBdr>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0" w:type="paragraph">
    <w:name w:val="xl160"/>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1" w:type="paragraph">
    <w:name w:val="xl161"/>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2" w:type="paragraph">
    <w:name w:val="xl162"/>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3" w:type="paragraph">
    <w:name w:val="xl163"/>
    <w:basedOn w:val="Normal"/>
    <w:rsid w:val="0022408F"/>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xl164" w:type="paragraph">
    <w:name w:val="xl164"/>
    <w:basedOn w:val="Normal"/>
    <w:rsid w:val="0022408F"/>
    <w:pPr>
      <w:pBdr>
        <w:top w:color="auto" w:space="0" w:sz="8" w:val="single"/>
        <w:bottom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xl165" w:type="paragraph">
    <w:name w:val="xl165"/>
    <w:basedOn w:val="Normal"/>
    <w:rsid w:val="0022408F"/>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StrongEmphasis" w:type="character">
    <w:name w:val="Strong Emphasis"/>
    <w:rsid w:val="0022408F"/>
    <w:rPr>
      <w:rFonts w:cs="Times New Roman"/>
      <w:b/>
      <w:bCs/>
    </w:rPr>
  </w:style>
  <w:style w:styleId="Referencakomentara" w:type="character">
    <w:name w:val="annotation reference"/>
    <w:rsid w:val="0022408F"/>
    <w:rPr>
      <w:rFonts w:cs="Times New Roman"/>
      <w:sz w:val="18"/>
      <w:szCs w:val="18"/>
    </w:rPr>
  </w:style>
  <w:style w:customStyle="1" w:styleId="CommentTextChar" w:type="character">
    <w:name w:val="Comment Text Char"/>
    <w:uiPriority w:val="99"/>
    <w:rsid w:val="0022408F"/>
    <w:rPr>
      <w:rFonts w:ascii="Garamond" w:cs="Times New Roman" w:hAnsi="Garamond"/>
    </w:rPr>
  </w:style>
  <w:style w:customStyle="1" w:styleId="CommentSubjectChar" w:type="character">
    <w:name w:val="Comment Subject Char"/>
    <w:uiPriority w:val="99"/>
    <w:rsid w:val="0022408F"/>
    <w:rPr>
      <w:rFonts w:ascii="Garamond" w:cs="Times New Roman" w:hAnsi="Garamond"/>
      <w:b/>
      <w:bCs/>
      <w:sz w:val="20"/>
      <w:szCs w:val="20"/>
    </w:rPr>
  </w:style>
  <w:style w:customStyle="1" w:styleId="ListLabel1" w:type="character">
    <w:name w:val="ListLabel 1"/>
    <w:rsid w:val="0022408F"/>
    <w:rPr>
      <w:rFonts w:cs="Times New Roman"/>
    </w:rPr>
  </w:style>
  <w:style w:customStyle="1" w:styleId="ListLabel2" w:type="character">
    <w:name w:val="ListLabel 2"/>
    <w:rsid w:val="0022408F"/>
    <w:rPr>
      <w:rFonts w:cs="Times New Roman"/>
      <w:b w:val="0"/>
      <w:i w:val="0"/>
    </w:rPr>
  </w:style>
  <w:style w:customStyle="1" w:styleId="ListLabel3" w:type="character">
    <w:name w:val="ListLabel 3"/>
    <w:rsid w:val="0022408F"/>
    <w:rPr>
      <w:rFonts w:cs="Times New Roman"/>
      <w:i w:val="0"/>
      <w:iCs w:val="0"/>
      <w:sz w:val="20"/>
      <w:szCs w:val="20"/>
    </w:rPr>
  </w:style>
  <w:style w:customStyle="1" w:styleId="ListLabel4" w:type="character">
    <w:name w:val="ListLabel 4"/>
    <w:rsid w:val="0022408F"/>
    <w:rPr>
      <w:sz w:val="22"/>
    </w:rPr>
  </w:style>
  <w:style w:customStyle="1" w:styleId="ListLabel5" w:type="character">
    <w:name w:val="ListLabel 5"/>
    <w:rsid w:val="0022408F"/>
    <w:rPr>
      <w:rFonts w:eastAsia="MS ??"/>
    </w:rPr>
  </w:style>
  <w:style w:customStyle="1" w:styleId="ListLabel6" w:type="character">
    <w:name w:val="ListLabel 6"/>
    <w:rsid w:val="0022408F"/>
    <w:rPr>
      <w:b w:val="0"/>
      <w:i w:val="0"/>
    </w:rPr>
  </w:style>
  <w:style w:customStyle="1" w:styleId="ListLabel7" w:type="character">
    <w:name w:val="ListLabel 7"/>
    <w:rsid w:val="0022408F"/>
    <w:rPr>
      <w:rFonts w:cs="Verdana"/>
    </w:rPr>
  </w:style>
  <w:style w:customStyle="1" w:styleId="ListLabel8" w:type="character">
    <w:name w:val="ListLabel 8"/>
    <w:rsid w:val="0022408F"/>
    <w:rPr>
      <w:rFonts w:cs="Courier New"/>
    </w:rPr>
  </w:style>
  <w:style w:customStyle="1" w:styleId="ListLabel9" w:type="character">
    <w:name w:val="ListLabel 9"/>
    <w:rsid w:val="0022408F"/>
    <w:rPr>
      <w:rFonts w:cs="Wingdings"/>
    </w:rPr>
  </w:style>
  <w:style w:customStyle="1" w:styleId="ListLabel10" w:type="character">
    <w:name w:val="ListLabel 10"/>
    <w:rsid w:val="0022408F"/>
    <w:rPr>
      <w:rFonts w:cs="Symbol"/>
    </w:rPr>
  </w:style>
  <w:style w:customStyle="1" w:styleId="ListLabel11" w:type="character">
    <w:name w:val="ListLabel 11"/>
    <w:rsid w:val="0022408F"/>
    <w:rPr>
      <w:b w:val="0"/>
      <w:i w:val="0"/>
    </w:rPr>
  </w:style>
  <w:style w:customStyle="1" w:styleId="ListLabel12" w:type="character">
    <w:name w:val="ListLabel 12"/>
    <w:rsid w:val="0022408F"/>
    <w:rPr>
      <w:rFonts w:cs="Verdana"/>
    </w:rPr>
  </w:style>
  <w:style w:customStyle="1" w:styleId="ListLabel13" w:type="character">
    <w:name w:val="ListLabel 13"/>
    <w:rsid w:val="0022408F"/>
    <w:rPr>
      <w:rFonts w:cs="Courier New"/>
    </w:rPr>
  </w:style>
  <w:style w:customStyle="1" w:styleId="ListLabel14" w:type="character">
    <w:name w:val="ListLabel 14"/>
    <w:rsid w:val="0022408F"/>
    <w:rPr>
      <w:rFonts w:cs="Wingdings"/>
    </w:rPr>
  </w:style>
  <w:style w:customStyle="1" w:styleId="ListLabel15" w:type="character">
    <w:name w:val="ListLabel 15"/>
    <w:rsid w:val="0022408F"/>
    <w:rPr>
      <w:rFonts w:cs="Symbol"/>
    </w:rPr>
  </w:style>
  <w:style w:customStyle="1" w:styleId="ListLabel16" w:type="character">
    <w:name w:val="ListLabel 16"/>
    <w:rsid w:val="0022408F"/>
    <w:rPr>
      <w:b w:val="0"/>
      <w:i w:val="0"/>
    </w:rPr>
  </w:style>
  <w:style w:customStyle="1" w:styleId="ListLabel17" w:type="character">
    <w:name w:val="ListLabel 17"/>
    <w:rsid w:val="0022408F"/>
    <w:rPr>
      <w:rFonts w:cs="Verdana"/>
    </w:rPr>
  </w:style>
  <w:style w:customStyle="1" w:styleId="ListLabel18" w:type="character">
    <w:name w:val="ListLabel 18"/>
    <w:rsid w:val="0022408F"/>
    <w:rPr>
      <w:rFonts w:cs="Courier New"/>
    </w:rPr>
  </w:style>
  <w:style w:customStyle="1" w:styleId="ListLabel19" w:type="character">
    <w:name w:val="ListLabel 19"/>
    <w:rsid w:val="0022408F"/>
    <w:rPr>
      <w:rFonts w:cs="Wingdings"/>
    </w:rPr>
  </w:style>
  <w:style w:customStyle="1" w:styleId="ListLabel20" w:type="character">
    <w:name w:val="ListLabel 20"/>
    <w:rsid w:val="0022408F"/>
    <w:rPr>
      <w:rFonts w:cs="Symbol"/>
    </w:rPr>
  </w:style>
  <w:style w:customStyle="1" w:styleId="ListLabel21" w:type="character">
    <w:name w:val="ListLabel 21"/>
    <w:rsid w:val="0022408F"/>
    <w:rPr>
      <w:b w:val="0"/>
      <w:i w:val="0"/>
    </w:rPr>
  </w:style>
  <w:style w:customStyle="1" w:styleId="ListLabel22" w:type="character">
    <w:name w:val="ListLabel 22"/>
    <w:rsid w:val="0022408F"/>
    <w:rPr>
      <w:rFonts w:cs="Verdana"/>
    </w:rPr>
  </w:style>
  <w:style w:customStyle="1" w:styleId="ListLabel23" w:type="character">
    <w:name w:val="ListLabel 23"/>
    <w:rsid w:val="0022408F"/>
    <w:rPr>
      <w:rFonts w:cs="Courier New"/>
    </w:rPr>
  </w:style>
  <w:style w:customStyle="1" w:styleId="ListLabel24" w:type="character">
    <w:name w:val="ListLabel 24"/>
    <w:rsid w:val="0022408F"/>
    <w:rPr>
      <w:rFonts w:cs="Wingdings"/>
    </w:rPr>
  </w:style>
  <w:style w:customStyle="1" w:styleId="ListLabel25" w:type="character">
    <w:name w:val="ListLabel 25"/>
    <w:rsid w:val="0022408F"/>
    <w:rPr>
      <w:rFonts w:cs="Symbol"/>
    </w:rPr>
  </w:style>
  <w:style w:customStyle="1" w:styleId="ListLabel26" w:type="character">
    <w:name w:val="ListLabel 26"/>
    <w:rsid w:val="0022408F"/>
    <w:rPr>
      <w:b w:val="0"/>
      <w:i w:val="0"/>
    </w:rPr>
  </w:style>
  <w:style w:customStyle="1" w:styleId="ListLabel27" w:type="character">
    <w:name w:val="ListLabel 27"/>
    <w:rsid w:val="0022408F"/>
    <w:rPr>
      <w:rFonts w:cs="Verdana"/>
    </w:rPr>
  </w:style>
  <w:style w:customStyle="1" w:styleId="ListLabel28" w:type="character">
    <w:name w:val="ListLabel 28"/>
    <w:rsid w:val="0022408F"/>
    <w:rPr>
      <w:rFonts w:cs="Courier New"/>
    </w:rPr>
  </w:style>
  <w:style w:customStyle="1" w:styleId="ListLabel29" w:type="character">
    <w:name w:val="ListLabel 29"/>
    <w:rsid w:val="0022408F"/>
    <w:rPr>
      <w:rFonts w:cs="Wingdings"/>
    </w:rPr>
  </w:style>
  <w:style w:customStyle="1" w:styleId="ListLabel30" w:type="character">
    <w:name w:val="ListLabel 30"/>
    <w:rsid w:val="0022408F"/>
    <w:rPr>
      <w:rFonts w:cs="Symbol"/>
    </w:rPr>
  </w:style>
  <w:style w:customStyle="1" w:styleId="Heading" w:type="paragraph">
    <w:name w:val="Heading"/>
    <w:basedOn w:val="Normal"/>
    <w:next w:val="Textbody"/>
    <w:rsid w:val="0022408F"/>
    <w:pPr>
      <w:keepNext/>
      <w:tabs>
        <w:tab w:pos="720" w:val="left"/>
      </w:tabs>
      <w:suppressAutoHyphens/>
      <w:spacing w:after="120" w:before="240"/>
    </w:pPr>
    <w:rPr>
      <w:rFonts w:ascii="Liberation Sans" w:cs="Lohit Hindi" w:eastAsia="Droid Sans Fallback" w:hAnsi="Liberation Sans"/>
      <w:color w:val="00000A"/>
      <w:sz w:val="28"/>
      <w:szCs w:val="28"/>
      <w:lang w:val="en-US"/>
    </w:rPr>
  </w:style>
  <w:style w:customStyle="1" w:styleId="Textbody" w:type="paragraph">
    <w:name w:val="Text body"/>
    <w:basedOn w:val="Normal"/>
    <w:rsid w:val="0022408F"/>
    <w:pPr>
      <w:tabs>
        <w:tab w:pos="720" w:val="left"/>
      </w:tabs>
      <w:suppressAutoHyphens/>
      <w:spacing w:after="120"/>
    </w:pPr>
    <w:rPr>
      <w:rFonts w:ascii="Arial" w:cs="Arial" w:eastAsia="MS ??" w:hAnsi="Arial"/>
      <w:color w:val="00000A"/>
      <w:sz w:val="24"/>
      <w:szCs w:val="24"/>
      <w:lang w:val="en-US"/>
    </w:rPr>
  </w:style>
  <w:style w:styleId="Popis" w:type="paragraph">
    <w:name w:val="List"/>
    <w:basedOn w:val="Textbody"/>
    <w:rsid w:val="0022408F"/>
    <w:rPr>
      <w:rFonts w:cs="Lohit Hindi"/>
    </w:rPr>
  </w:style>
  <w:style w:styleId="Opisslike" w:type="paragraph">
    <w:name w:val="caption"/>
    <w:aliases w:val="Opis slike Char Char Char,Opis slike Char Char"/>
    <w:basedOn w:val="Normal"/>
    <w:link w:val="OpisslikeChar"/>
    <w:qFormat/>
    <w:rsid w:val="0022408F"/>
    <w:pPr>
      <w:suppressLineNumbers/>
      <w:tabs>
        <w:tab w:pos="720" w:val="left"/>
      </w:tabs>
      <w:suppressAutoHyphens/>
      <w:spacing w:after="120" w:before="120"/>
    </w:pPr>
    <w:rPr>
      <w:rFonts w:ascii="Arial" w:cs="Times New Roman" w:eastAsia="MS ??" w:hAnsi="Arial"/>
      <w:i/>
      <w:iCs/>
      <w:color w:val="00000A"/>
      <w:sz w:val="24"/>
      <w:szCs w:val="24"/>
      <w:lang w:val="en-US"/>
    </w:rPr>
  </w:style>
  <w:style w:customStyle="1" w:styleId="Index" w:type="paragraph">
    <w:name w:val="Index"/>
    <w:basedOn w:val="Normal"/>
    <w:rsid w:val="0022408F"/>
    <w:pPr>
      <w:suppressLineNumbers/>
      <w:tabs>
        <w:tab w:pos="720" w:val="left"/>
      </w:tabs>
      <w:suppressAutoHyphens/>
    </w:pPr>
    <w:rPr>
      <w:rFonts w:ascii="Arial" w:cs="Lohit Hindi" w:eastAsia="MS ??" w:hAnsi="Arial"/>
      <w:color w:val="00000A"/>
      <w:sz w:val="24"/>
      <w:szCs w:val="24"/>
      <w:lang w:val="en-US"/>
    </w:rPr>
  </w:style>
  <w:style w:styleId="Tekstkomentara" w:type="paragraph">
    <w:name w:val="annotation text"/>
    <w:basedOn w:val="Normal"/>
    <w:link w:val="TekstkomentaraChar"/>
    <w:rsid w:val="0022408F"/>
    <w:pPr>
      <w:tabs>
        <w:tab w:pos="720" w:val="left"/>
      </w:tabs>
      <w:suppressAutoHyphens/>
    </w:pPr>
    <w:rPr>
      <w:rFonts w:ascii="Arial" w:cs="Times New Roman" w:eastAsia="MS ??" w:hAnsi="Arial"/>
      <w:color w:val="00000A"/>
      <w:sz w:val="24"/>
      <w:szCs w:val="24"/>
      <w:lang w:val="en-US"/>
    </w:rPr>
  </w:style>
  <w:style w:customStyle="1" w:styleId="TekstkomentaraChar" w:type="character">
    <w:name w:val="Tekst komentara Char"/>
    <w:basedOn w:val="Zadanifontodlomka"/>
    <w:link w:val="Tekstkomentara"/>
    <w:rsid w:val="0022408F"/>
    <w:rPr>
      <w:rFonts w:ascii="Arial" w:cs="Times New Roman" w:eastAsia="MS ??" w:hAnsi="Arial"/>
      <w:color w:val="00000A"/>
      <w:sz w:val="24"/>
      <w:szCs w:val="24"/>
      <w:lang w:val="en-US"/>
    </w:rPr>
  </w:style>
  <w:style w:styleId="Predmetkomentara" w:type="paragraph">
    <w:name w:val="annotation subject"/>
    <w:basedOn w:val="Tekstkomentara"/>
    <w:link w:val="PredmetkomentaraChar"/>
    <w:uiPriority w:val="99"/>
    <w:rsid w:val="0022408F"/>
    <w:rPr>
      <w:b/>
      <w:bCs/>
    </w:rPr>
  </w:style>
  <w:style w:customStyle="1" w:styleId="PredmetkomentaraChar" w:type="character">
    <w:name w:val="Predmet komentara Char"/>
    <w:basedOn w:val="TekstkomentaraChar"/>
    <w:link w:val="Predmetkomentara"/>
    <w:uiPriority w:val="99"/>
    <w:rsid w:val="0022408F"/>
    <w:rPr>
      <w:rFonts w:ascii="Arial" w:cs="Times New Roman" w:eastAsia="MS ??" w:hAnsi="Arial"/>
      <w:b/>
      <w:bCs/>
      <w:color w:val="00000A"/>
      <w:sz w:val="24"/>
      <w:szCs w:val="24"/>
      <w:lang w:val="en-US"/>
    </w:rPr>
  </w:style>
  <w:style w:styleId="Revizija" w:type="paragraph">
    <w:name w:val="Revision"/>
    <w:uiPriority w:val="99"/>
    <w:rsid w:val="0022408F"/>
    <w:pPr>
      <w:tabs>
        <w:tab w:pos="720" w:val="left"/>
      </w:tabs>
      <w:suppressAutoHyphens/>
    </w:pPr>
    <w:rPr>
      <w:rFonts w:ascii="Garamond" w:cs="Times New Roman" w:eastAsia="MS ??" w:hAnsi="Garamond"/>
      <w:color w:val="00000A"/>
      <w:sz w:val="28"/>
      <w:szCs w:val="24"/>
      <w:lang w:val="en-US"/>
    </w:rPr>
  </w:style>
  <w:style w:styleId="Naglaeno" w:type="character">
    <w:name w:val="Strong"/>
    <w:uiPriority w:val="99"/>
    <w:qFormat/>
    <w:rsid w:val="0022408F"/>
    <w:rPr>
      <w:rFonts w:cs="Times New Roman"/>
      <w:b/>
      <w:bCs/>
    </w:rPr>
  </w:style>
  <w:style w:customStyle="1" w:styleId="Reetkatablice11" w:type="table">
    <w:name w:val="Rešetka tablice11"/>
    <w:basedOn w:val="Obinatablica"/>
    <w:next w:val="Reetkatablice"/>
    <w:uiPriority w:val="99"/>
    <w:rsid w:val="0022408F"/>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semiHidden/>
    <w:unhideWhenUsed/>
    <w:rsid w:val="0022408F"/>
    <w:pPr>
      <w:spacing w:after="0" w:line="240" w:lineRule="auto"/>
    </w:pPr>
    <w:rPr>
      <w:rFonts w:ascii="Consolas" w:cs="Times New Roman" w:eastAsia="Calibri" w:hAnsi="Consolas"/>
      <w:sz w:val="21"/>
      <w:szCs w:val="21"/>
    </w:rPr>
  </w:style>
  <w:style w:customStyle="1" w:styleId="ObinitekstChar" w:type="character">
    <w:name w:val="Obični tekst Char"/>
    <w:basedOn w:val="Zadanifontodlomka"/>
    <w:link w:val="Obinitekst"/>
    <w:uiPriority w:val="99"/>
    <w:semiHidden/>
    <w:rsid w:val="0022408F"/>
    <w:rPr>
      <w:rFonts w:ascii="Consolas" w:cs="Times New Roman" w:eastAsia="Calibri" w:hAnsi="Consolas"/>
      <w:sz w:val="21"/>
      <w:szCs w:val="21"/>
    </w:rPr>
  </w:style>
  <w:style w:customStyle="1" w:styleId="OpisslikeChar" w:type="character">
    <w:name w:val="Opis slike Char"/>
    <w:aliases w:val="Opis slike Char Char Char Char,Opis slike Char Char Char1"/>
    <w:link w:val="Opisslike"/>
    <w:rsid w:val="0022408F"/>
    <w:rPr>
      <w:rFonts w:ascii="Arial" w:cs="Times New Roman" w:eastAsia="MS ??" w:hAnsi="Arial"/>
      <w:i/>
      <w:iCs/>
      <w:color w:val="00000A"/>
      <w:sz w:val="24"/>
      <w:szCs w:val="24"/>
      <w:lang w:val="en-US"/>
    </w:rPr>
  </w:style>
  <w:style w:customStyle="1" w:styleId="font5" w:type="paragraph">
    <w:name w:val="font5"/>
    <w:basedOn w:val="Normal"/>
    <w:rsid w:val="0022408F"/>
    <w:pPr>
      <w:spacing w:after="100" w:afterAutospacing="1" w:before="100" w:beforeAutospacing="1" w:line="240" w:lineRule="auto"/>
    </w:pPr>
    <w:rPr>
      <w:rFonts w:ascii="Arial" w:cs="Arial" w:eastAsia="Times New Roman" w:hAnsi="Arial"/>
      <w:b/>
      <w:bCs/>
      <w:sz w:val="20"/>
      <w:szCs w:val="20"/>
      <w:lang w:eastAsia="hr-HR"/>
    </w:rPr>
  </w:style>
  <w:style w:customStyle="1" w:styleId="xl63" w:type="paragraph">
    <w:name w:val="xl63"/>
    <w:basedOn w:val="Normal"/>
    <w:rsid w:val="0022408F"/>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64" w:type="paragraph">
    <w:name w:val="xl64"/>
    <w:basedOn w:val="Normal"/>
    <w:rsid w:val="0022408F"/>
    <w:pPr>
      <w:spacing w:after="100" w:afterAutospacing="1" w:before="100" w:beforeAutospacing="1" w:line="240" w:lineRule="auto"/>
    </w:pPr>
    <w:rPr>
      <w:rFonts w:ascii="Arial" w:cs="Arial" w:eastAsia="Times New Roman" w:hAnsi="Arial"/>
      <w:sz w:val="24"/>
      <w:szCs w:val="24"/>
      <w:lang w:eastAsia="hr-HR"/>
    </w:rPr>
  </w:style>
  <w:style w:customStyle="1" w:styleId="xl65" w:type="paragraph">
    <w:name w:val="xl65"/>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66" w:type="paragraph">
    <w:name w:val="xl66"/>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top"/>
    </w:pPr>
    <w:rPr>
      <w:rFonts w:ascii="Arial" w:cs="Arial" w:eastAsia="Times New Roman" w:hAnsi="Arial"/>
      <w:sz w:val="24"/>
      <w:szCs w:val="24"/>
      <w:lang w:eastAsia="hr-HR"/>
    </w:rPr>
  </w:style>
  <w:style w:customStyle="1" w:styleId="xl67" w:type="paragraph">
    <w:name w:val="xl67"/>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both"/>
      <w:textAlignment w:val="top"/>
    </w:pPr>
    <w:rPr>
      <w:rFonts w:ascii="Arial" w:cs="Arial" w:eastAsia="Times New Roman" w:hAnsi="Arial"/>
      <w:sz w:val="24"/>
      <w:szCs w:val="24"/>
      <w:lang w:eastAsia="hr-HR"/>
    </w:rPr>
  </w:style>
  <w:style w:customStyle="1" w:styleId="xl68" w:type="paragraph">
    <w:name w:val="xl68"/>
    <w:basedOn w:val="Normal"/>
    <w:rsid w:val="0022408F"/>
    <w:pPr>
      <w:pBdr>
        <w:top w:color="auto" w:space="0" w:sz="8" w:val="single"/>
        <w:left w:color="auto" w:space="18" w:sz="8" w:val="single"/>
        <w:bottom w:color="auto" w:space="0" w:sz="8" w:val="single"/>
        <w:right w:color="auto" w:space="0" w:sz="8" w:val="single"/>
      </w:pBdr>
      <w:spacing w:after="100" w:afterAutospacing="1" w:before="100" w:beforeAutospacing="1" w:line="240" w:lineRule="auto"/>
      <w:ind w:firstLine="200" w:firstLineChars="200"/>
      <w:textAlignment w:val="top"/>
    </w:pPr>
    <w:rPr>
      <w:rFonts w:ascii="Arial" w:cs="Arial" w:eastAsia="Times New Roman" w:hAnsi="Arial"/>
      <w:sz w:val="24"/>
      <w:szCs w:val="24"/>
      <w:lang w:eastAsia="hr-HR"/>
    </w:rPr>
  </w:style>
  <w:style w:customStyle="1" w:styleId="xl69" w:type="paragraph">
    <w:name w:val="xl69"/>
    <w:basedOn w:val="Normal"/>
    <w:rsid w:val="0022408F"/>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top"/>
    </w:pPr>
    <w:rPr>
      <w:rFonts w:ascii="Arial" w:cs="Arial" w:eastAsia="Times New Roman" w:hAnsi="Arial"/>
      <w:sz w:val="24"/>
      <w:szCs w:val="24"/>
      <w:lang w:eastAsia="hr-HR"/>
    </w:rPr>
  </w:style>
  <w:style w:customStyle="1" w:styleId="Reetkatablice12" w:type="table">
    <w:name w:val="Rešetka tablice12"/>
    <w:basedOn w:val="Obinatablica"/>
    <w:next w:val="Reetkatablice"/>
    <w:uiPriority w:val="99"/>
    <w:rsid w:val="008B47C9"/>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baloniaChar1" w:type="character">
    <w:name w:val="Tekst balončića Char1"/>
    <w:basedOn w:val="Zadanifontodlomka"/>
    <w:uiPriority w:val="99"/>
    <w:semiHidden/>
    <w:rsid w:val="00B22874"/>
    <w:rPr>
      <w:rFonts w:ascii="Tahoma" w:cs="Tahoma" w:hAnsi="Tahoma"/>
      <w:sz w:val="16"/>
      <w:szCs w:val="16"/>
    </w:rPr>
  </w:style>
  <w:style w:customStyle="1" w:styleId="Bezpopisa4" w:type="numbering">
    <w:name w:val="Bez popisa4"/>
    <w:next w:val="Bezpopisa"/>
    <w:uiPriority w:val="99"/>
    <w:semiHidden/>
    <w:unhideWhenUsed/>
    <w:rsid w:val="0063101B"/>
  </w:style>
  <w:style w:customStyle="1" w:styleId="Bezpopisa13" w:type="numbering">
    <w:name w:val="Bez popisa13"/>
    <w:next w:val="Bezpopisa"/>
    <w:uiPriority w:val="99"/>
    <w:semiHidden/>
    <w:unhideWhenUsed/>
    <w:rsid w:val="0063101B"/>
  </w:style>
  <w:style w:customStyle="1" w:styleId="Reetkatablice6" w:type="table">
    <w:name w:val="Rešetka tablice6"/>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2" w:type="numbering">
    <w:name w:val="Bez popisa112"/>
    <w:next w:val="Bezpopisa"/>
    <w:uiPriority w:val="99"/>
    <w:semiHidden/>
    <w:unhideWhenUsed/>
    <w:rsid w:val="0063101B"/>
  </w:style>
  <w:style w:customStyle="1" w:styleId="Reetkatablice13" w:type="table">
    <w:name w:val="Rešetka tablice13"/>
    <w:basedOn w:val="Obinatablica"/>
    <w:next w:val="Reetkatablice"/>
    <w:uiPriority w:val="59"/>
    <w:rsid w:val="0063101B"/>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22" w:type="numbering">
    <w:name w:val="Bez popisa22"/>
    <w:next w:val="Bezpopisa"/>
    <w:semiHidden/>
    <w:unhideWhenUsed/>
    <w:rsid w:val="0063101B"/>
  </w:style>
  <w:style w:customStyle="1" w:styleId="Reetkatablice21" w:type="table">
    <w:name w:val="Rešetka tablice21"/>
    <w:basedOn w:val="Obinatablica"/>
    <w:next w:val="Reetkatablice"/>
    <w:uiPriority w:val="59"/>
    <w:rsid w:val="0063101B"/>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11" w:type="numbering">
    <w:name w:val="Bez popisa1111"/>
    <w:next w:val="Bezpopisa"/>
    <w:semiHidden/>
    <w:rsid w:val="0063101B"/>
  </w:style>
  <w:style w:customStyle="1" w:styleId="Reetkatablice32" w:type="table">
    <w:name w:val="Rešetka tablice32"/>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4" w:type="table">
    <w:name w:val="Rešetka tablice44"/>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2" w:type="table">
    <w:name w:val="Rešetka tablice412"/>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2" w:type="table">
    <w:name w:val="Rešetka tablice422"/>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2" w:type="numbering">
    <w:name w:val="Bez popisa32"/>
    <w:next w:val="Bezpopisa"/>
    <w:uiPriority w:val="99"/>
    <w:semiHidden/>
    <w:unhideWhenUsed/>
    <w:rsid w:val="0063101B"/>
  </w:style>
  <w:style w:customStyle="1" w:styleId="Bezpopisa121" w:type="numbering">
    <w:name w:val="Bez popisa121"/>
    <w:next w:val="Bezpopisa"/>
    <w:uiPriority w:val="99"/>
    <w:semiHidden/>
    <w:unhideWhenUsed/>
    <w:rsid w:val="0063101B"/>
  </w:style>
  <w:style w:customStyle="1" w:styleId="Bezpopisa11111" w:type="numbering">
    <w:name w:val="Bez popisa11111"/>
    <w:next w:val="Bezpopisa"/>
    <w:semiHidden/>
    <w:rsid w:val="0063101B"/>
  </w:style>
  <w:style w:customStyle="1" w:styleId="Bezpopisa211" w:type="numbering">
    <w:name w:val="Bez popisa211"/>
    <w:next w:val="Bezpopisa"/>
    <w:semiHidden/>
    <w:rsid w:val="0063101B"/>
  </w:style>
  <w:style w:customStyle="1" w:styleId="Reetkatablice311" w:type="table">
    <w:name w:val="Rešetka tablice31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31" w:type="table">
    <w:name w:val="Rešetka tablice43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11" w:type="table">
    <w:name w:val="Rešetka tablice411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11" w:type="table">
    <w:name w:val="Rešetka tablice421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1" w:type="table">
    <w:name w:val="Rešetka tablice51"/>
    <w:basedOn w:val="Obinatablica"/>
    <w:next w:val="Reetkatablice"/>
    <w:uiPriority w:val="59"/>
    <w:rsid w:val="006310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11" w:type="numbering">
    <w:name w:val="Bez popisa311"/>
    <w:next w:val="Bezpopisa"/>
    <w:uiPriority w:val="99"/>
    <w:semiHidden/>
    <w:unhideWhenUsed/>
    <w:rsid w:val="0063101B"/>
  </w:style>
  <w:style w:customStyle="1" w:styleId="NoList11" w:type="numbering">
    <w:name w:val="No List11"/>
    <w:next w:val="Bezpopisa"/>
    <w:uiPriority w:val="99"/>
    <w:semiHidden/>
    <w:unhideWhenUsed/>
    <w:rsid w:val="0063101B"/>
  </w:style>
  <w:style w:customStyle="1" w:styleId="Reetkatablice111" w:type="table">
    <w:name w:val="Rešetka tablice111"/>
    <w:basedOn w:val="Obinatablica"/>
    <w:next w:val="Reetkatablice"/>
    <w:uiPriority w:val="99"/>
    <w:rsid w:val="0063101B"/>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21" w:type="table">
    <w:name w:val="Rešetka tablice121"/>
    <w:basedOn w:val="Obinatablica"/>
    <w:next w:val="Reetkatablice"/>
    <w:uiPriority w:val="99"/>
    <w:rsid w:val="0063101B"/>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ListaeSPIS" w:type="paragraph">
    <w:name w:val="Lista_eSPIS"/>
    <w:basedOn w:val="Normal"/>
    <w:link w:val="ListaeSPISChar"/>
    <w:qFormat/>
    <w:rsid w:val="00977FF5"/>
    <w:pPr>
      <w:tabs>
        <w:tab w:pos="720" w:val="num"/>
      </w:tabs>
      <w:spacing w:after="240" w:line="240" w:lineRule="auto"/>
      <w:ind w:hanging="720" w:left="720"/>
      <w:jc w:val="both"/>
    </w:pPr>
    <w:rPr>
      <w:rFonts w:ascii="Times New Roman" w:eastAsia="Times New Roman" w:hAnsi="Times New Roman"/>
      <w:sz w:val="24"/>
      <w:szCs w:val="24"/>
      <w:lang w:eastAsia="hr-HR"/>
    </w:rPr>
  </w:style>
  <w:style w:customStyle="1" w:styleId="ListaeSPISChar" w:type="character">
    <w:name w:val="Lista_eSPIS Char"/>
    <w:basedOn w:val="Zadanifontodlomka"/>
    <w:link w:val="ListaeSPIS"/>
    <w:rsid w:val="00977FF5"/>
    <w:rPr>
      <w:rFonts w:ascii="Times New Roman" w:eastAsia="Times New Roman" w:hAnsi="Times New Roman"/>
      <w:sz w:val="24"/>
      <w:szCs w:val="24"/>
      <w:lang w:eastAsia="hr-HR"/>
    </w:rPr>
  </w:style>
  <w:style w:customStyle="1" w:styleId="Bodytext2" w:type="character">
    <w:name w:val="Body text (2)_"/>
    <w:basedOn w:val="Zadanifontodlomka"/>
    <w:link w:val="Bodytext20"/>
    <w:rsid w:val="00977FF5"/>
    <w:rPr>
      <w:rFonts w:ascii="Book Antiqua" w:cs="Book Antiqua" w:eastAsia="Book Antiqua" w:hAnsi="Book Antiqua"/>
      <w:shd w:color="auto" w:fill="FFFFFF" w:val="clear"/>
    </w:rPr>
  </w:style>
  <w:style w:customStyle="1" w:styleId="Bodytext20" w:type="paragraph">
    <w:name w:val="Body text (2)"/>
    <w:basedOn w:val="Normal"/>
    <w:link w:val="Bodytext2"/>
    <w:rsid w:val="00977FF5"/>
    <w:pPr>
      <w:widowControl w:val="0"/>
      <w:shd w:color="auto" w:fill="FFFFFF" w:val="clear"/>
      <w:spacing w:after="0" w:line="278" w:lineRule="exact"/>
      <w:ind w:hanging="1060"/>
      <w:jc w:val="both"/>
    </w:pPr>
    <w:rPr>
      <w:rFonts w:ascii="Book Antiqua" w:cs="Book Antiqua" w:eastAsia="Book Antiqua" w:hAnsi="Book Antiqua"/>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63190">
      <w:bodyDiv w:val="true"/>
      <w:marLeft w:val="0"/>
      <w:marRight w:val="0"/>
      <w:marTop w:val="0"/>
      <w:marBottom w:val="0"/>
      <w:divBdr>
        <w:top w:val="none" w:color="auto" w:sz="0" w:space="0"/>
        <w:left w:val="none" w:color="auto" w:sz="0" w:space="0"/>
        <w:bottom w:val="none" w:color="auto" w:sz="0" w:space="0"/>
        <w:right w:val="none" w:color="auto" w:sz="0" w:space="0"/>
      </w:divBdr>
    </w:div>
    <w:div w:id="415785551">
      <w:bodyDiv w:val="true"/>
      <w:marLeft w:val="0"/>
      <w:marRight w:val="0"/>
      <w:marTop w:val="0"/>
      <w:marBottom w:val="0"/>
      <w:divBdr>
        <w:top w:val="none" w:color="auto" w:sz="0" w:space="0"/>
        <w:left w:val="none" w:color="auto" w:sz="0" w:space="0"/>
        <w:bottom w:val="none" w:color="auto" w:sz="0" w:space="0"/>
        <w:right w:val="none" w:color="auto" w:sz="0" w:space="0"/>
      </w:divBdr>
    </w:div>
    <w:div w:id="433408304">
      <w:bodyDiv w:val="true"/>
      <w:marLeft w:val="0"/>
      <w:marRight w:val="0"/>
      <w:marTop w:val="0"/>
      <w:marBottom w:val="0"/>
      <w:divBdr>
        <w:top w:val="none" w:color="auto" w:sz="0" w:space="0"/>
        <w:left w:val="none" w:color="auto" w:sz="0" w:space="0"/>
        <w:bottom w:val="none" w:color="auto" w:sz="0" w:space="0"/>
        <w:right w:val="none" w:color="auto" w:sz="0" w:space="0"/>
      </w:divBdr>
    </w:div>
    <w:div w:id="484394153">
      <w:bodyDiv w:val="true"/>
      <w:marLeft w:val="0"/>
      <w:marRight w:val="0"/>
      <w:marTop w:val="0"/>
      <w:marBottom w:val="0"/>
      <w:divBdr>
        <w:top w:val="none" w:color="auto" w:sz="0" w:space="0"/>
        <w:left w:val="none" w:color="auto" w:sz="0" w:space="0"/>
        <w:bottom w:val="none" w:color="auto" w:sz="0" w:space="0"/>
        <w:right w:val="none" w:color="auto" w:sz="0" w:space="0"/>
      </w:divBdr>
    </w:div>
    <w:div w:id="687099720">
      <w:bodyDiv w:val="true"/>
      <w:marLeft w:val="0"/>
      <w:marRight w:val="0"/>
      <w:marTop w:val="0"/>
      <w:marBottom w:val="0"/>
      <w:divBdr>
        <w:top w:val="none" w:color="auto" w:sz="0" w:space="0"/>
        <w:left w:val="none" w:color="auto" w:sz="0" w:space="0"/>
        <w:bottom w:val="none" w:color="auto" w:sz="0" w:space="0"/>
        <w:right w:val="none" w:color="auto" w:sz="0" w:space="0"/>
      </w:divBdr>
    </w:div>
    <w:div w:id="693307688">
      <w:bodyDiv w:val="true"/>
      <w:marLeft w:val="0"/>
      <w:marRight w:val="0"/>
      <w:marTop w:val="0"/>
      <w:marBottom w:val="0"/>
      <w:divBdr>
        <w:top w:val="none" w:color="auto" w:sz="0" w:space="0"/>
        <w:left w:val="none" w:color="auto" w:sz="0" w:space="0"/>
        <w:bottom w:val="none" w:color="auto" w:sz="0" w:space="0"/>
        <w:right w:val="none" w:color="auto" w:sz="0" w:space="0"/>
      </w:divBdr>
    </w:div>
    <w:div w:id="956378500">
      <w:bodyDiv w:val="true"/>
      <w:marLeft w:val="0"/>
      <w:marRight w:val="0"/>
      <w:marTop w:val="0"/>
      <w:marBottom w:val="0"/>
      <w:divBdr>
        <w:top w:val="none" w:color="auto" w:sz="0" w:space="0"/>
        <w:left w:val="none" w:color="auto" w:sz="0" w:space="0"/>
        <w:bottom w:val="none" w:color="auto" w:sz="0" w:space="0"/>
        <w:right w:val="none" w:color="auto" w:sz="0" w:space="0"/>
      </w:divBdr>
    </w:div>
    <w:div w:id="958607324">
      <w:bodyDiv w:val="true"/>
      <w:marLeft w:val="0"/>
      <w:marRight w:val="0"/>
      <w:marTop w:val="0"/>
      <w:marBottom w:val="0"/>
      <w:divBdr>
        <w:top w:val="none" w:color="auto" w:sz="0" w:space="0"/>
        <w:left w:val="none" w:color="auto" w:sz="0" w:space="0"/>
        <w:bottom w:val="none" w:color="auto" w:sz="0" w:space="0"/>
        <w:right w:val="none" w:color="auto" w:sz="0" w:space="0"/>
      </w:divBdr>
    </w:div>
    <w:div w:id="1200319658">
      <w:bodyDiv w:val="true"/>
      <w:marLeft w:val="0"/>
      <w:marRight w:val="0"/>
      <w:marTop w:val="0"/>
      <w:marBottom w:val="0"/>
      <w:divBdr>
        <w:top w:val="none" w:color="auto" w:sz="0" w:space="0"/>
        <w:left w:val="none" w:color="auto" w:sz="0" w:space="0"/>
        <w:bottom w:val="none" w:color="auto" w:sz="0" w:space="0"/>
        <w:right w:val="none" w:color="auto" w:sz="0" w:space="0"/>
      </w:divBdr>
    </w:div>
    <w:div w:id="1339960865">
      <w:bodyDiv w:val="true"/>
      <w:marLeft w:val="0"/>
      <w:marRight w:val="0"/>
      <w:marTop w:val="0"/>
      <w:marBottom w:val="0"/>
      <w:divBdr>
        <w:top w:val="none" w:color="auto" w:sz="0" w:space="0"/>
        <w:left w:val="none" w:color="auto" w:sz="0" w:space="0"/>
        <w:bottom w:val="none" w:color="auto" w:sz="0" w:space="0"/>
        <w:right w:val="none" w:color="auto" w:sz="0" w:space="0"/>
      </w:divBdr>
    </w:div>
    <w:div w:id="1360011998">
      <w:bodyDiv w:val="true"/>
      <w:marLeft w:val="0"/>
      <w:marRight w:val="0"/>
      <w:marTop w:val="0"/>
      <w:marBottom w:val="0"/>
      <w:divBdr>
        <w:top w:val="none" w:color="auto" w:sz="0" w:space="0"/>
        <w:left w:val="none" w:color="auto" w:sz="0" w:space="0"/>
        <w:bottom w:val="none" w:color="auto" w:sz="0" w:space="0"/>
        <w:right w:val="none" w:color="auto" w:sz="0" w:space="0"/>
      </w:divBdr>
    </w:div>
    <w:div w:id="1389067252">
      <w:bodyDiv w:val="true"/>
      <w:marLeft w:val="0"/>
      <w:marRight w:val="0"/>
      <w:marTop w:val="0"/>
      <w:marBottom w:val="0"/>
      <w:divBdr>
        <w:top w:val="none" w:color="auto" w:sz="0" w:space="0"/>
        <w:left w:val="none" w:color="auto" w:sz="0" w:space="0"/>
        <w:bottom w:val="none" w:color="auto" w:sz="0" w:space="0"/>
        <w:right w:val="none" w:color="auto" w:sz="0" w:space="0"/>
      </w:divBdr>
    </w:div>
    <w:div w:id="1502740656">
      <w:bodyDiv w:val="true"/>
      <w:marLeft w:val="0"/>
      <w:marRight w:val="0"/>
      <w:marTop w:val="0"/>
      <w:marBottom w:val="0"/>
      <w:divBdr>
        <w:top w:val="none" w:color="auto" w:sz="0" w:space="0"/>
        <w:left w:val="none" w:color="auto" w:sz="0" w:space="0"/>
        <w:bottom w:val="none" w:color="auto" w:sz="0" w:space="0"/>
        <w:right w:val="none" w:color="auto" w:sz="0" w:space="0"/>
      </w:divBdr>
    </w:div>
    <w:div w:id="1596472352">
      <w:bodyDiv w:val="true"/>
      <w:marLeft w:val="0"/>
      <w:marRight w:val="0"/>
      <w:marTop w:val="0"/>
      <w:marBottom w:val="0"/>
      <w:divBdr>
        <w:top w:val="none" w:color="auto" w:sz="0" w:space="0"/>
        <w:left w:val="none" w:color="auto" w:sz="0" w:space="0"/>
        <w:bottom w:val="none" w:color="auto" w:sz="0" w:space="0"/>
        <w:right w:val="none" w:color="auto" w:sz="0" w:space="0"/>
      </w:divBdr>
    </w:div>
    <w:div w:id="1693725618">
      <w:bodyDiv w:val="true"/>
      <w:marLeft w:val="0"/>
      <w:marRight w:val="0"/>
      <w:marTop w:val="0"/>
      <w:marBottom w:val="0"/>
      <w:divBdr>
        <w:top w:val="none" w:color="auto" w:sz="0" w:space="0"/>
        <w:left w:val="none" w:color="auto" w:sz="0" w:space="0"/>
        <w:bottom w:val="none" w:color="auto" w:sz="0" w:space="0"/>
        <w:right w:val="none" w:color="auto" w:sz="0" w:space="0"/>
      </w:divBdr>
    </w:div>
    <w:div w:id="20871923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numbering.xml.rels><?xml version="1.0" encoding="UTF-8" standalone="yes"?><Relationships xmlns="http://schemas.openxmlformats.org/package/2006/relationships"><Relationship Target="media/image1.gif"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204</izvorni_sadrzaj>
    <derivirana_varijabla naziv="DomainObject.Prostorija.Oznaka_1">204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srpnja 2021.</izvorni_sadrzaj>
    <derivirana_varijabla naziv="DomainObject.PlaniraniZavrsetakDatum_1">15. srpnja 2021.</derivirana_varijabla>
  </DomainObject.PlaniraniZavrsetakDatum>
  <DomainObject.PlaniraniPocetakDatum>
    <izvorni_sadrzaj>15. srpnja 2021.</izvorni_sadrzaj>
    <derivirana_varijabla naziv="DomainObject.PlaniraniPocetakDatum_1">15. srpnja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srpnja 2021.</izvorni_sadrzaj>
    <derivirana_varijabla naziv="DomainObject.Zapisnik.DatumKreiranja_1">15. srpnja 2021.</derivirana_varijabla>
  </DomainObject.Zapisnik.DatumKreiranja>
  <DomainObject.Zapisnik.ImovinskaKorist>
    <izvorni_sadrzaj/>
    <derivirana_varijabla naziv="DomainObject.Zapisnik.ImovinskaKorist_1"/>
  </DomainObject.Zapisnik.ImovinskaKorist>
  <DomainObject.Zapisnik.Oznaka>
    <izvorni_sadrzaj>St-351/2020-56</izvorni_sadrzaj>
    <derivirana_varijabla naziv="DomainObject.Zapisnik.Oznaka_1">St-351/2020-56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2020.</izvorni_sadrzaj>
    <derivirana_varijabla naziv="DomainObject.Predmet.DatumOsnivanja_1">11. studenog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St-351/2020</izvorni_sadrzaj>
    <derivirana_varijabla naziv="DomainObject.Predmet.OznakaBroj_1">St-351/2020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KINESIOTAPE društvo s ograničenom odgovornošću za trgovinu</izvorni_sadrzaj>
    <derivirana_varijabla naziv="DomainObject.Predmet.StrankaFormated_1">  KINESIOTAPE društvo s ograničenom odgovornošću za trgovinu</derivirana_varijabla>
  </DomainObject.Predmet.StrankaFormated>
  <DomainObject.Predmet.StrankaFormatedOIB>
    <izvorni_sadrzaj>  KINESIOTAPE društvo s ograničenom odgovornošću za trgovinu, OIB 87845936982</izvorni_sadrzaj>
    <derivirana_varijabla naziv="DomainObject.Predmet.StrankaFormatedOIB_1">  KINESIOTAPE društvo s ograničenom odgovornošću za trgovinu, OIB 87845936982</derivirana_varijabla>
  </DomainObject.Predmet.StrankaFormatedOIB>
  <DomainObject.Predmet.StrankaFormatedWithAdress>
    <izvorni_sadrzaj> KINESIOTAPE društvo s ograničenom odgovornošću za trgovinu, Šibenska ulica 57, 21300 Makarska</izvorni_sadrzaj>
    <derivirana_varijabla naziv="DomainObject.Predmet.StrankaFormatedWithAdress_1"> KINESIOTAPE društvo s ograničenom odgovornošću za trgovinu, Šibenska ulica 57, 21300 Makarska</derivirana_varijabla>
  </DomainObject.Predmet.StrankaFormatedWithAdress>
  <DomainObject.Predmet.StrankaFormatedWithAdressOIB>
    <izvorni_sadrzaj> KINESIOTAPE društvo s ograničenom odgovornošću za trgovinu, OIB 87845936982, Šibenska ulica 57, 21300 Makarska</izvorni_sadrzaj>
    <derivirana_varijabla naziv="DomainObject.Predmet.StrankaFormatedWithAdressOIB_1"> KINESIOTAPE društvo s ograničenom odgovornošću za trgovinu, OIB 87845936982, Šibenska ulica 57, 21300 Makarska</derivirana_varijabla>
  </DomainObject.Predmet.StrankaFormatedWithAdressOIB>
  <DomainObject.Predmet.StrankaWithAdress>
    <izvorni_sadrzaj>KINESIOTAPE društvo s ograničenom odgovornošću za trgovinu Šibenska ulica 57,21300 Makarska</izvorni_sadrzaj>
    <derivirana_varijabla naziv="DomainObject.Predmet.StrankaWithAdress_1">KINESIOTAPE društvo s ograničenom odgovornošću za trgovinu Šibenska ulica 57,21300 Makarska</derivirana_varijabla>
  </DomainObject.Predmet.StrankaWithAdress>
  <DomainObject.Predmet.StrankaWithAdressOIB>
    <izvorni_sadrzaj>KINESIOTAPE društvo s ograničenom odgovornošću za trgovinu, OIB 87845936982, Šibenska ulica 57,21300 Makarska</izvorni_sadrzaj>
    <derivirana_varijabla naziv="DomainObject.Predmet.StrankaWithAdressOIB_1">KINESIOTAPE društvo s ograničenom odgovornošću za trgovinu, OIB 87845936982, Šibenska ulica 57,21300 Makarska</derivirana_varijabla>
  </DomainObject.Predmet.StrankaWithAdressOIB>
  <DomainObject.Predmet.StrankaNazivFormated>
    <izvorni_sadrzaj>KINESIOTAPE društvo s ograničenom odgovornošću za trgovinu</izvorni_sadrzaj>
    <derivirana_varijabla naziv="DomainObject.Predmet.StrankaNazivFormated_1">KINESIOTAPE društvo s ograničenom odgovornošću za trgovinu</derivirana_varijabla>
  </DomainObject.Predmet.StrankaNazivFormated>
  <DomainObject.Predmet.StrankaNazivFormatedOIB>
    <izvorni_sadrzaj>KINESIOTAPE društvo s ograničenom odgovornošću za trgovinu, OIB 87845936982</izvorni_sadrzaj>
    <derivirana_varijabla naziv="DomainObject.Predmet.StrankaNazivFormatedOIB_1">KINESIOTAPE društvo s ograničenom odgovornošću za trgovinu, OIB 87845936982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Vitaljić</izvorni_sadrzaj>
    <derivirana_varijabla naziv="DomainObject.Predmet.Zapisnicar_1">Ana Vitaljić</derivirana_varijabla>
  </DomainObject.Predmet.Zapisnicar>
  <DomainObject.Predmet.StrankaListFormated>
    <izvorni_sadrzaj>
      <item>KINESIOTAPE društvo s ograničenom odgovornošću za trgovinu</item>
    </izvorni_sadrzaj>
    <derivirana_varijabla naziv="DomainObject.Predmet.StrankaListFormated_1">
      <item>KINESIOTAPE društvo s ograničenom odgovornošću za trgovinu</item>
    </derivirana_varijabla>
  </DomainObject.Predmet.StrankaListFormated>
  <DomainObject.Predmet.StrankaListFormatedOIB>
    <izvorni_sadrzaj>
      <item>KINESIOTAPE društvo s ograničenom odgovornošću za trgovinu, OIB 87845936982</item>
    </izvorni_sadrzaj>
    <derivirana_varijabla naziv="DomainObject.Predmet.StrankaListFormatedOIB_1">
      <item>KINESIOTAPE društvo s ograničenom odgovornošću za trgovinu, OIB 87845936982</item>
    </derivirana_varijabla>
  </DomainObject.Predmet.StrankaListFormatedOIB>
  <DomainObject.Predmet.StrankaListFormatedWithAdress>
    <izvorni_sadrzaj>
      <item>KINESIOTAPE društvo s ograničenom odgovornošću za trgovinu, Šibenska ulica 57, 21300 Makarska</item>
    </izvorni_sadrzaj>
    <derivirana_varijabla naziv="DomainObject.Predmet.StrankaListFormatedWithAdress_1">
      <item>KINESIOTAPE društvo s ograničenom odgovornošću za trgovinu, Šibenska ulica 57, 21300 Makarska</item>
    </derivirana_varijabla>
  </DomainObject.Predmet.StrankaListFormatedWithAdress>
  <DomainObject.Predmet.StrankaListFormatedWithAdressOIB>
    <izvorni_sadrzaj>
      <item>KINESIOTAPE društvo s ograničenom odgovornošću za trgovinu, OIB 87845936982, Šibenska ulica 57, 21300 Makarska</item>
    </izvorni_sadrzaj>
    <derivirana_varijabla naziv="DomainObject.Predmet.StrankaListFormatedWithAdressOIB_1">
      <item>KINESIOTAPE društvo s ograničenom odgovornošću za trgovinu, OIB 87845936982, Šibenska ulica 57, 21300 Makarska</item>
    </derivirana_varijabla>
  </DomainObject.Predmet.StrankaListFormatedWithAdressOIB>
  <DomainObject.Predmet.StrankaListNazivFormated>
    <izvorni_sadrzaj>
      <item>KINESIOTAPE društvo s ograničenom odgovornošću za trgovinu</item>
    </izvorni_sadrzaj>
    <derivirana_varijabla naziv="DomainObject.Predmet.StrankaListNazivFormated_1">
      <item>KINESIOTAPE društvo s ograničenom odgovornošću za trgovinu</item>
    </derivirana_varijabla>
  </DomainObject.Predmet.StrankaListNazivFormated>
  <DomainObject.Predmet.StrankaListNazivFormatedOIB>
    <izvorni_sadrzaj>
      <item>KINESIOTAPE društvo s ograničenom odgovornošću za trgovinu, OIB 87845936982</item>
    </izvorni_sadrzaj>
    <derivirana_varijabla naziv="DomainObject.Predmet.StrankaListNazivFormatedOIB_1">
      <item>KINESIOTAPE društvo s ograničenom odgovornošću za trgovinu, OIB 87845936982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Milivoj Srzić</item>
    </izvorni_sadrzaj>
    <derivirana_varijabla naziv="DomainObject.Predmet.OstaliListFormated_1">
      <item>Milivoj Srzić</item>
    </derivirana_varijabla>
  </DomainObject.Predmet.OstaliListFormated>
  <DomainObject.Predmet.OstaliListFormatedOIB>
    <izvorni_sadrzaj>
      <item>Milivoj Srzić, OIB 99925702021</item>
    </izvorni_sadrzaj>
    <derivirana_varijabla naziv="DomainObject.Predmet.OstaliListFormatedOIB_1">
      <item>Milivoj Srzić, OIB 99925702021</item>
    </derivirana_varijabla>
  </DomainObject.Predmet.OstaliListFormatedOIB>
  <DomainObject.Predmet.OstaliListFormatedWithAdress>
    <izvorni_sadrzaj>
      <item>Milivoj Srzić, Put Požara 20, 21300 Makarska</item>
    </izvorni_sadrzaj>
    <derivirana_varijabla naziv="DomainObject.Predmet.OstaliListFormatedWithAdress_1">
      <item>Milivoj Srzić, Put Požara 20, 21300 Makarska</item>
    </derivirana_varijabla>
  </DomainObject.Predmet.OstaliListFormatedWithAdress>
  <DomainObject.Predmet.OstaliListFormatedWithAdressOIB>
    <izvorni_sadrzaj>
      <item>Milivoj Srzić, OIB 99925702021, Put Požara 20, 21300 Makarska</item>
    </izvorni_sadrzaj>
    <derivirana_varijabla naziv="DomainObject.Predmet.OstaliListFormatedWithAdressOIB_1">
      <item>Milivoj Srzić, OIB 99925702021, Put Požara 20, 21300 Makarska</item>
    </derivirana_varijabla>
  </DomainObject.Predmet.OstaliListFormatedWithAdressOIB>
  <DomainObject.Predmet.OstaliListNazivFormated>
    <izvorni_sadrzaj>
      <item>Milivoj Srzić</item>
    </izvorni_sadrzaj>
    <derivirana_varijabla naziv="DomainObject.Predmet.OstaliListNazivFormated_1">
      <item>Milivoj Srzić</item>
    </derivirana_varijabla>
  </DomainObject.Predmet.OstaliListNazivFormated>
  <DomainObject.Predmet.OstaliListNazivFormatedOIB>
    <izvorni_sadrzaj>
      <item>Milivoj Srzić, OIB 99925702021</item>
    </izvorni_sadrzaj>
    <derivirana_varijabla naziv="DomainObject.Predmet.OstaliListNazivFormatedOIB_1">
      <item>Milivoj Srzić, OIB 99925702021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srpnja 2021.</izvorni_sadrzaj>
    <derivirana_varijabla naziv="DomainObject.Datum_1">15. srpnja 2021.</derivirana_varijabla>
  </DomainObject.Datum>
  <DomainObject.PoslovniBrojDokumenta>
    <izvorni_sadrzaj>St-351/2020-56</izvorni_sadrzaj>
    <derivirana_varijabla naziv="DomainObject.PoslovniBrojDokumenta_1">St-351/2020-56</derivirana_varijabla>
  </DomainObject.PoslovniBrojDokumenta>
  <DomainObject.Predmet.StrankaIDrugi>
    <izvorni_sadrzaj>KINESIOTAPE društvo s ograničenom odgovornošću za trgovinu</izvorni_sadrzaj>
    <derivirana_varijabla naziv="DomainObject.Predmet.StrankaIDrugi_1">KINESIOTAPE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KINESIOTAPE društvo s ograničenom odgovornošću za trgovinu, OIB 87845936982, Šibenska ulica 57, 21300 Makarska</izvorni_sadrzaj>
    <derivirana_varijabla naziv="DomainObject.Predmet.StrankaIDrugiAdressOIB_1">KINESIOTAPE društvo s ograničenom odgovornošću za trgovinu, OIB 87845936982, Šibenska ulica 57,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KINESIOTAPE društvo s ograničenom odgovornošću za trgovinu</item>
      <item>Milivoj Srzić</item>
    </izvorni_sadrzaj>
    <derivirana_varijabla naziv="DomainObject.Predmet.SudioniciListNaziv_1">
      <item>KINESIOTAPE društvo s ograničenom odgovornošću za trgovinu</item>
      <item>Milivoj Srzić</item>
    </derivirana_varijabla>
  </DomainObject.Predmet.SudioniciListNaziv>
  <DomainObject.Predmet.SudioniciListAdressOIB>
    <izvorni_sadrzaj>
      <item>KINESIOTAPE društvo s ograničenom odgovornošću za trgovinu, OIB 87845936982, Šibenska ulica 57,21300 Makarska</item>
      <item>Milivoj Srzić, OIB 99925702021, Put Požara 20,21300 Makarska</item>
    </izvorni_sadrzaj>
    <derivirana_varijabla naziv="DomainObject.Predmet.SudioniciListAdressOIB_1">
      <item>KINESIOTAPE društvo s ograničenom odgovornošću za trgovinu, OIB 87845936982, Šibenska ulica 57,21300 Makarska</item>
      <item>Milivoj Srzić, OIB 99925702021, Put Požara 20,21300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87845936982</item>
      <item>, OIB 99925702021</item>
    </izvorni_sadrzaj>
    <derivirana_varijabla naziv="DomainObject.Predmet.SudioniciListNazivOIB_1">
      <item>, OIB 87845936982</item>
      <item>, OIB 99925702021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studenog 2020.</izvorni_sadrzaj>
    <derivirana_varijabla naziv="DomainObject.Predmet.DatumPocetkaProcesa_1">11. studenog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E48D8D-4A1E-49E0-9D48-58531118062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HP</properties:Company>
  <properties:Pages>3</properties:Pages>
  <properties:Words>670</properties:Words>
  <properties:Characters>3872</properties:Characters>
  <properties:Lines>104</properties:Lines>
  <properties:Paragraphs>36</properties:Paragraphs>
  <properties:TotalTime>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2021-07-14T12:34:00Z</dcterms:created>
  <dc:creator>Ana Golub Gruić</dc:creator>
  <cp:lastModifiedBy>Ana Golub Gruić</cp:lastModifiedBy>
  <cp:lastPrinted>2021-07-15T07:59:00Z</cp:lastPrinted>
  <dcterms:modified xmlns:xsi="http://www.w3.org/2001/XMLSchema-instance" xsi:type="dcterms:W3CDTF">2021-07-15T08:11:00Z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St-351/2020-56 / Zapisnik - Ročište za glasovanje o planu restrukturiranja (15.07.2021. - 09.30 St-351-2020 ročište radi glasovanja o sporazumu - odgoda ročišta.docx)</vt:lpwstr>
  </prop:property>
  <prop:property fmtid="{D5CDD505-2E9C-101B-9397-08002B2CF9AE}" pid="4" name="CC_coloring">
    <vt:bool>false</vt:bool>
  </prop:property>
  <prop:property fmtid="{D5CDD505-2E9C-101B-9397-08002B2CF9AE}" pid="5" name="BrojStranica">
    <vt:i4>3</vt:i4>
  </prop:property>
</prop:Properties>
</file>